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这几家预防接种门诊完成4A级以上门诊复审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20" w:firstLineChars="200"/>
        <w:jc w:val="both"/>
        <w:textAlignment w:val="auto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什么是4A级以上预防接种？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20" w:firstLineChars="200"/>
        <w:jc w:val="both"/>
        <w:textAlignment w:val="auto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4A级预防接种门诊代表着该门诊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能提供集预约取号、预检登记、接种、留观为一体的数字化服务，整个接种过程，自动排队、叫号功能贯穿始终，且门诊环境舒适，服务高效。5A级预防接种门诊其面积、硬件水平较4A更上一层楼，能给群众预防接种带来良好体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为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持续规范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我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市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预防接种门诊建设和管理水平，提升预防接种服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务质量，保证预防接种安全，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2025年5月，市卫生健康委组织市疾控中心专业人员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部分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门诊开展4A级以上预防接种门诊动态复审工作。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评审结果如下：大英县蓬莱中心卫生院首次通过4A级门诊评审；高新区保升镇卫生院、射洪市瞿河镇卫生院通过4A级门诊复审；河东新区慈音社区卫生服务中心、遂宁经济技术开发区社区卫生服务中心、大英县河边中心卫生院通过5A级门诊复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全市各预防接种门诊将持续提升预防接种服务水平，希望广大家长朋友陪同儿童及时接种疫苗，共同构筑免疫防线。</w:t>
      </w:r>
    </w:p>
    <w:p>
      <w:pPr>
        <w:pStyle w:val="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58060" cy="1693545"/>
            <wp:effectExtent l="0" t="0" r="8890" b="1905"/>
            <wp:docPr id="1" name="图片 1" descr="306B4122F510B2174B5708EB29B03BB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6B4122F510B2174B5708EB29B03BBA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61235" cy="1696720"/>
            <wp:effectExtent l="0" t="0" r="5715" b="17780"/>
            <wp:docPr id="2" name="图片 2" descr="028a4fce789209cd3892c7e63f22bb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8a4fce789209cd3892c7e63f22bb9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附：遂宁市常规预防接种门诊接种服务时间表</w:t>
      </w:r>
    </w:p>
    <w:p>
      <w:pPr>
        <w:pStyle w:val="2"/>
        <w:ind w:firstLine="64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船山区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81400"/>
            <wp:effectExtent l="0" t="0" r="10160" b="0"/>
            <wp:docPr id="3" name="图片 3" descr="034726a0e76265aa4450fc025505f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4726a0e76265aa4450fc025505f0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安居区</w:t>
      </w:r>
    </w:p>
    <w:p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180965" cy="3192145"/>
            <wp:effectExtent l="0" t="0" r="635" b="8255"/>
            <wp:docPr id="4" name="图片 4" descr="1a694d38571296e7ee75fe5ca3ad8a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694d38571296e7ee75fe5ca3ad8a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射洪市</w:t>
      </w:r>
    </w:p>
    <w:p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6690" cy="5254625"/>
            <wp:effectExtent l="0" t="0" r="10160" b="3175"/>
            <wp:docPr id="5" name="图片 5" descr="977a905c517d23b4f86e0c46b8e17a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77a905c517d23b4f86e0c46b8e17ac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大英县</w:t>
      </w:r>
    </w:p>
    <w:p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53355" cy="2183765"/>
            <wp:effectExtent l="0" t="0" r="4445" b="6985"/>
            <wp:docPr id="6" name="图片 6" descr="fa06843ec33ab125a37eb76f67dffd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a06843ec33ab125a37eb76f67dffd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蓬溪县</w:t>
      </w:r>
    </w:p>
    <w:p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6690" cy="6287135"/>
            <wp:effectExtent l="0" t="0" r="10160" b="18415"/>
            <wp:docPr id="7" name="图片 7" descr="c137e3dcc4842b22d6b5453f370f15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37e3dcc4842b22d6b5453f370f15a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9E6"/>
    <w:rsid w:val="00103CAD"/>
    <w:rsid w:val="00145B08"/>
    <w:rsid w:val="002001EB"/>
    <w:rsid w:val="003A5B51"/>
    <w:rsid w:val="003D4E32"/>
    <w:rsid w:val="004C4162"/>
    <w:rsid w:val="006E0172"/>
    <w:rsid w:val="00736FFF"/>
    <w:rsid w:val="00A610C4"/>
    <w:rsid w:val="00BD49E6"/>
    <w:rsid w:val="00F130C2"/>
    <w:rsid w:val="00F32967"/>
    <w:rsid w:val="0C4B5A34"/>
    <w:rsid w:val="1096456C"/>
    <w:rsid w:val="1BA91299"/>
    <w:rsid w:val="50CE6DFC"/>
    <w:rsid w:val="516923D4"/>
    <w:rsid w:val="56625829"/>
    <w:rsid w:val="59BA1C07"/>
    <w:rsid w:val="62F11712"/>
    <w:rsid w:val="7D172435"/>
    <w:rsid w:val="B7FF9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778</Words>
  <Characters>785</Characters>
  <Lines>5</Lines>
  <Paragraphs>1</Paragraphs>
  <TotalTime>3</TotalTime>
  <ScaleCrop>false</ScaleCrop>
  <LinksUpToDate>false</LinksUpToDate>
  <CharactersWithSpaces>787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2025-05-15T14:25:00Z</dcterms:created>
  <dc:creator>Admin</dc:creator>
  <cp:lastModifiedBy>＾笑颜＾</cp:lastModifiedBy>
  <cp:lastPrinted>2025-05-15T15:51:00Z</cp:lastPrinted>
  <dcterms:modified xsi:type="dcterms:W3CDTF">2025-05-26T09:36:28Z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KSOTemplateDocerSaveRecord">
    <vt:lpwstr>eyJoZGlkIjoiZjBhM2U2ZGY3NDVkMGY1YjFlZWRhNWY4YmRhZDdkODEiLCJ1c2VySWQiOiI0MzEwOTM3NTcifQ==</vt:lpwstr>
  </property>
  <property fmtid="{D5CDD505-2E9C-101B-9397-08002B2CF9AE}" pid="4" name="ICV">
    <vt:lpwstr>57D92A5A8E494D0FBA082DF6E7AA04DF_12</vt:lpwstr>
  </property>
</Properties>
</file>