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F63A">
      <w:pPr>
        <w:pStyle w:val="6"/>
        <w:spacing w:before="93"/>
        <w:rPr>
          <w:rFonts w:ascii="Times New Roman" w:eastAsia="方正小标宋简体"/>
          <w:kern w:val="2"/>
          <w:sz w:val="72"/>
          <w:szCs w:val="72"/>
        </w:rPr>
      </w:pPr>
      <w:bookmarkStart w:id="0" w:name="_Toc15377193"/>
      <w:bookmarkStart w:id="1" w:name="_Toc15306267"/>
      <w:bookmarkStart w:id="2" w:name="_Toc15396597"/>
      <w:bookmarkStart w:id="3" w:name="_Toc15377425"/>
      <w:bookmarkStart w:id="4" w:name="_Toc15378441"/>
      <w:bookmarkStart w:id="5" w:name="_Toc15396475"/>
    </w:p>
    <w:p w14:paraId="6DC9F87D">
      <w:pPr>
        <w:pStyle w:val="6"/>
        <w:spacing w:before="93"/>
        <w:rPr>
          <w:rFonts w:ascii="Times New Roman" w:eastAsia="方正小标宋简体"/>
          <w:kern w:val="2"/>
          <w:sz w:val="72"/>
          <w:szCs w:val="72"/>
        </w:rPr>
      </w:pPr>
    </w:p>
    <w:p w14:paraId="527A6DB6">
      <w:pPr>
        <w:pStyle w:val="6"/>
        <w:spacing w:before="93"/>
        <w:rPr>
          <w:rFonts w:ascii="Times New Roman" w:eastAsia="方正小标宋简体"/>
          <w:kern w:val="2"/>
          <w:sz w:val="72"/>
          <w:szCs w:val="72"/>
        </w:rPr>
      </w:pPr>
    </w:p>
    <w:p w14:paraId="0D383D06">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2024年度四川省遂宁市中心血站单位决算</w:t>
      </w:r>
    </w:p>
    <w:p w14:paraId="34154283">
      <w:pPr>
        <w:spacing w:line="600" w:lineRule="exact"/>
        <w:jc w:val="center"/>
        <w:outlineLvl w:val="0"/>
        <w:rPr>
          <w:rFonts w:eastAsia="方正小标宋简体"/>
          <w:sz w:val="72"/>
          <w:szCs w:val="72"/>
        </w:rPr>
      </w:pPr>
    </w:p>
    <w:p w14:paraId="388725DA">
      <w:pPr>
        <w:pStyle w:val="20"/>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1DC2D7A3">
      <w:pPr>
        <w:widowControl/>
        <w:jc w:val="center"/>
        <w:rPr>
          <w:rFonts w:eastAsia="黑体"/>
          <w:sz w:val="48"/>
          <w:szCs w:val="48"/>
        </w:rPr>
      </w:pPr>
      <w:r>
        <w:rPr>
          <w:rFonts w:hint="eastAsia" w:eastAsia="黑体"/>
          <w:sz w:val="48"/>
          <w:szCs w:val="48"/>
        </w:rPr>
        <w:t>目录</w:t>
      </w:r>
    </w:p>
    <w:p w14:paraId="120F95B3">
      <w:pPr>
        <w:widowControl/>
        <w:jc w:val="center"/>
        <w:rPr>
          <w:rFonts w:eastAsia="黑体" w:cstheme="minorBidi"/>
          <w:sz w:val="28"/>
          <w:szCs w:val="28"/>
        </w:rPr>
      </w:pPr>
    </w:p>
    <w:p w14:paraId="154BC260">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22</w:t>
      </w:r>
      <w:r>
        <w:rPr>
          <w:rFonts w:hint="eastAsia" w:ascii="Times New Roman" w:hAnsi="Times New Roman" w:eastAsia="仿宋_GB2312" w:cs="仿宋_GB2312"/>
          <w:sz w:val="32"/>
          <w:szCs w:val="32"/>
        </w:rPr>
        <w:t>日</w:t>
      </w:r>
    </w:p>
    <w:p w14:paraId="1CFF0C43"/>
    <w:sdt>
      <w:sdtPr>
        <w:rPr>
          <w:rFonts w:ascii="宋体" w:hAnsi="宋体" w:eastAsia="宋体" w:cs="Times New Roman"/>
          <w:kern w:val="2"/>
          <w:sz w:val="21"/>
          <w:szCs w:val="24"/>
          <w:lang w:val="en-US" w:eastAsia="zh-CN" w:bidi="ar-SA"/>
        </w:rPr>
        <w:id w:val="14746395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5935AB8F">
          <w:pPr>
            <w:spacing w:before="0" w:beforeLines="0" w:after="0" w:afterLines="0" w:line="240" w:lineRule="auto"/>
            <w:ind w:left="0" w:leftChars="0" w:right="0" w:rightChars="0" w:firstLine="0" w:firstLineChars="0"/>
            <w:jc w:val="center"/>
          </w:pPr>
        </w:p>
        <w:p w14:paraId="0E26521E">
          <w:pPr>
            <w:pStyle w:val="13"/>
            <w:tabs>
              <w:tab w:val="right" w:leader="dot" w:pos="8306"/>
              <w:tab w:val="clear" w:pos="8296"/>
            </w:tabs>
          </w:pPr>
          <w:r>
            <w:fldChar w:fldCharType="begin"/>
          </w:r>
          <w:r>
            <w:instrText xml:space="preserve">TOC \o "1-2" \h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_Toc30560 </w:instrText>
          </w:r>
          <w:r>
            <w:rPr>
              <w:rFonts w:hint="eastAsia" w:ascii="黑体" w:hAnsi="黑体" w:eastAsia="黑体" w:cs="黑体"/>
              <w:sz w:val="32"/>
              <w:szCs w:val="32"/>
            </w:rPr>
            <w:fldChar w:fldCharType="separate"/>
          </w: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单位</w:t>
          </w:r>
          <w:r>
            <w:rPr>
              <w:rFonts w:hint="eastAsia" w:ascii="黑体" w:hAnsi="黑体" w:eastAsia="黑体" w:cs="黑体"/>
              <w:bCs w:val="0"/>
              <w:sz w:val="32"/>
              <w:szCs w:val="32"/>
            </w:rPr>
            <w:t>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_Toc30560 \h </w:instrText>
          </w:r>
          <w:r>
            <w:rPr>
              <w:rFonts w:hint="eastAsia" w:ascii="黑体" w:hAnsi="黑体" w:eastAsia="黑体" w:cs="黑体"/>
              <w:sz w:val="32"/>
              <w:szCs w:val="32"/>
            </w:rPr>
            <w:fldChar w:fldCharType="separate"/>
          </w:r>
          <w:r>
            <w:rPr>
              <w:rFonts w:hint="eastAsia" w:ascii="黑体" w:hAnsi="黑体" w:eastAsia="黑体" w:cs="黑体"/>
              <w:sz w:val="32"/>
              <w:szCs w:val="32"/>
            </w:rPr>
            <w:t xml:space="preserve"> 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F6CB446">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_Toc26187 </w:instrText>
          </w:r>
          <w:r>
            <w:rPr>
              <w:rFonts w:hint="eastAsia" w:ascii="仿宋" w:hAnsi="仿宋" w:eastAsia="仿宋" w:cs="仿宋"/>
              <w:sz w:val="32"/>
              <w:szCs w:val="32"/>
            </w:rPr>
            <w:fldChar w:fldCharType="separate"/>
          </w:r>
          <w:r>
            <w:rPr>
              <w:rFonts w:hint="eastAsia" w:ascii="仿宋" w:hAnsi="仿宋" w:eastAsia="仿宋" w:cs="仿宋"/>
              <w:sz w:val="32"/>
              <w:szCs w:val="32"/>
            </w:rPr>
            <w:t>一、 部门职责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_Toc26187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2C81173">
          <w:pPr>
            <w:pStyle w:val="15"/>
            <w:tabs>
              <w:tab w:val="right" w:leader="dot" w:pos="8306"/>
              <w:tab w:val="clear" w:pos="829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_Toc1519 </w:instrText>
          </w:r>
          <w:r>
            <w:rPr>
              <w:rFonts w:hint="eastAsia" w:ascii="仿宋" w:hAnsi="仿宋" w:eastAsia="仿宋" w:cs="仿宋"/>
              <w:sz w:val="32"/>
              <w:szCs w:val="32"/>
            </w:rPr>
            <w:fldChar w:fldCharType="separate"/>
          </w:r>
          <w:r>
            <w:rPr>
              <w:rFonts w:hint="eastAsia" w:ascii="仿宋" w:hAnsi="仿宋" w:eastAsia="仿宋" w:cs="仿宋"/>
              <w:sz w:val="32"/>
              <w:szCs w:val="32"/>
            </w:rPr>
            <w:t>二、机</w:t>
          </w:r>
          <w:r>
            <w:rPr>
              <w:rFonts w:hint="eastAsia" w:ascii="仿宋" w:hAnsi="仿宋" w:eastAsia="仿宋" w:cs="仿宋"/>
              <w:bCs w:val="0"/>
              <w:sz w:val="32"/>
              <w:szCs w:val="32"/>
            </w:rPr>
            <w:t>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60274A1">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_Toc22575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第二部分2024年度部门决算情况说明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_Toc22575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8CF5E51">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_Toc23827 </w:instrText>
          </w:r>
          <w:r>
            <w:rPr>
              <w:rFonts w:hint="eastAsia" w:ascii="仿宋" w:hAnsi="仿宋" w:eastAsia="仿宋" w:cs="仿宋"/>
              <w:sz w:val="32"/>
              <w:szCs w:val="32"/>
            </w:rPr>
            <w:fldChar w:fldCharType="separate"/>
          </w:r>
          <w:r>
            <w:rPr>
              <w:rFonts w:hint="eastAsia" w:ascii="仿宋" w:hAnsi="仿宋" w:eastAsia="仿宋" w:cs="仿宋"/>
              <w:sz w:val="32"/>
              <w:szCs w:val="32"/>
            </w:rPr>
            <w:t>一、收入支出决算总体情况说明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_Toc23827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A3CE17E">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_Toc24989 </w:instrText>
          </w:r>
          <w:r>
            <w:rPr>
              <w:rFonts w:hint="eastAsia" w:ascii="仿宋" w:hAnsi="仿宋" w:eastAsia="仿宋" w:cs="仿宋"/>
              <w:sz w:val="32"/>
              <w:szCs w:val="32"/>
            </w:rPr>
            <w:fldChar w:fldCharType="separate"/>
          </w:r>
          <w:r>
            <w:rPr>
              <w:rFonts w:hint="eastAsia" w:ascii="仿宋" w:hAnsi="仿宋" w:eastAsia="仿宋" w:cs="仿宋"/>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_Toc24989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057E121">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_Toc7923 </w:instrText>
          </w:r>
          <w:r>
            <w:rPr>
              <w:rFonts w:hint="eastAsia" w:ascii="仿宋" w:hAnsi="仿宋" w:eastAsia="仿宋" w:cs="仿宋"/>
              <w:sz w:val="32"/>
              <w:szCs w:val="32"/>
            </w:rPr>
            <w:fldChar w:fldCharType="separate"/>
          </w:r>
          <w:r>
            <w:rPr>
              <w:rFonts w:hint="eastAsia" w:ascii="仿宋" w:hAnsi="仿宋" w:eastAsia="仿宋" w:cs="仿宋"/>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_Toc7923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73C2064">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_Toc18472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_Toc18472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710F2E5">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_Toc7340 </w:instrText>
          </w:r>
          <w:r>
            <w:rPr>
              <w:rFonts w:hint="eastAsia" w:ascii="仿宋" w:hAnsi="仿宋" w:eastAsia="仿宋" w:cs="仿宋"/>
              <w:sz w:val="32"/>
              <w:szCs w:val="32"/>
            </w:rPr>
            <w:fldChar w:fldCharType="separate"/>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_Toc7340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64E657">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_Toc20340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_Toc20340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21AD5CE">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_Toc30926 </w:instrText>
          </w:r>
          <w:r>
            <w:rPr>
              <w:rFonts w:hint="eastAsia" w:ascii="仿宋" w:hAnsi="仿宋" w:eastAsia="仿宋" w:cs="仿宋"/>
              <w:sz w:val="32"/>
              <w:szCs w:val="32"/>
            </w:rPr>
            <w:fldChar w:fldCharType="separate"/>
          </w:r>
          <w:r>
            <w:rPr>
              <w:rFonts w:hint="eastAsia" w:ascii="仿宋" w:hAnsi="仿宋" w:eastAsia="仿宋" w:cs="仿宋"/>
              <w:sz w:val="32"/>
              <w:szCs w:val="32"/>
            </w:rPr>
            <w:t>七、财政拨款“三公”经费支出决算情况说明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_Toc30926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163BF51">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_Toc32669 </w:instrText>
          </w:r>
          <w:r>
            <w:rPr>
              <w:rFonts w:hint="eastAsia" w:ascii="仿宋" w:hAnsi="仿宋" w:eastAsia="仿宋" w:cs="仿宋"/>
              <w:sz w:val="32"/>
              <w:szCs w:val="32"/>
            </w:rPr>
            <w:fldChar w:fldCharType="separate"/>
          </w: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_Toc32669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501FEA5">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_Toc19146 </w:instrText>
          </w:r>
          <w:r>
            <w:rPr>
              <w:rFonts w:hint="eastAsia" w:ascii="仿宋" w:hAnsi="仿宋" w:eastAsia="仿宋" w:cs="仿宋"/>
              <w:sz w:val="32"/>
              <w:szCs w:val="32"/>
            </w:rPr>
            <w:fldChar w:fldCharType="separate"/>
          </w:r>
          <w:r>
            <w:rPr>
              <w:rFonts w:hint="eastAsia" w:ascii="仿宋" w:hAnsi="仿宋" w:eastAsia="仿宋" w:cs="仿宋"/>
              <w:sz w:val="32"/>
              <w:szCs w:val="32"/>
            </w:rPr>
            <w:t>九、国有资本经营预算支出决算情况说明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_Toc19146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30BA674">
          <w:pPr>
            <w:pStyle w:val="15"/>
            <w:tabs>
              <w:tab w:val="right" w:leader="dot" w:pos="8306"/>
              <w:tab w:val="clear" w:pos="829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_Toc20963 </w:instrText>
          </w:r>
          <w:r>
            <w:rPr>
              <w:rFonts w:hint="eastAsia" w:ascii="仿宋" w:hAnsi="仿宋" w:eastAsia="仿宋" w:cs="仿宋"/>
              <w:sz w:val="32"/>
              <w:szCs w:val="32"/>
            </w:rPr>
            <w:fldChar w:fldCharType="separate"/>
          </w:r>
          <w:r>
            <w:rPr>
              <w:rFonts w:hint="eastAsia" w:ascii="仿宋" w:hAnsi="仿宋" w:eastAsia="仿宋" w:cs="仿宋"/>
              <w:sz w:val="32"/>
              <w:szCs w:val="32"/>
            </w:rPr>
            <w:t>十、其他重要事项的情况说明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_Toc20963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998B07">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_Toc11371 </w:instrText>
          </w:r>
          <w:r>
            <w:rPr>
              <w:rFonts w:hint="eastAsia" w:ascii="黑体" w:hAnsi="黑体" w:eastAsia="黑体" w:cs="黑体"/>
              <w:sz w:val="32"/>
              <w:szCs w:val="32"/>
            </w:rPr>
            <w:fldChar w:fldCharType="separate"/>
          </w:r>
          <w:r>
            <w:rPr>
              <w:rFonts w:hint="eastAsia" w:ascii="黑体" w:hAnsi="黑体" w:eastAsia="黑体" w:cs="黑体"/>
              <w:sz w:val="32"/>
              <w:szCs w:val="32"/>
            </w:rPr>
            <w:t>第三部分名词解释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_Toc11371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37244CE">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_Toc12746 </w:instrText>
          </w:r>
          <w:r>
            <w:rPr>
              <w:rFonts w:hint="eastAsia" w:ascii="黑体" w:hAnsi="黑体" w:eastAsia="黑体" w:cs="黑体"/>
              <w:sz w:val="32"/>
              <w:szCs w:val="32"/>
            </w:rPr>
            <w:fldChar w:fldCharType="separate"/>
          </w:r>
          <w:r>
            <w:rPr>
              <w:rFonts w:hint="eastAsia" w:ascii="黑体" w:hAnsi="黑体" w:eastAsia="黑体" w:cs="黑体"/>
              <w:sz w:val="32"/>
              <w:szCs w:val="32"/>
            </w:rPr>
            <w:t>第四部分 附件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_Toc12746 \h </w:instrText>
          </w:r>
          <w:r>
            <w:rPr>
              <w:rFonts w:hint="eastAsia" w:ascii="黑体" w:hAnsi="黑体" w:eastAsia="黑体" w:cs="黑体"/>
              <w:sz w:val="32"/>
              <w:szCs w:val="32"/>
            </w:rPr>
            <w:fldChar w:fldCharType="separate"/>
          </w:r>
          <w:r>
            <w:rPr>
              <w:rFonts w:hint="eastAsia" w:ascii="黑体" w:hAnsi="黑体" w:eastAsia="黑体" w:cs="黑体"/>
              <w:sz w:val="32"/>
              <w:szCs w:val="32"/>
            </w:rPr>
            <w:t>15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8940157">
          <w:pPr>
            <w:pStyle w:val="13"/>
            <w:tabs>
              <w:tab w:val="right" w:leader="dot" w:pos="8306"/>
              <w:tab w:val="clear" w:pos="8296"/>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_Toc13966 </w:instrText>
          </w:r>
          <w:r>
            <w:rPr>
              <w:rFonts w:hint="eastAsia" w:ascii="黑体" w:hAnsi="黑体" w:eastAsia="黑体" w:cs="黑体"/>
              <w:sz w:val="32"/>
              <w:szCs w:val="32"/>
            </w:rPr>
            <w:fldChar w:fldCharType="separate"/>
          </w:r>
          <w:r>
            <w:rPr>
              <w:rFonts w:hint="eastAsia" w:ascii="黑体" w:hAnsi="黑体" w:eastAsia="黑体" w:cs="黑体"/>
              <w:sz w:val="32"/>
              <w:szCs w:val="32"/>
            </w:rPr>
            <w:t>第五部分 附表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_Toc13966 \h </w:instrText>
          </w:r>
          <w:r>
            <w:rPr>
              <w:rFonts w:hint="eastAsia" w:ascii="黑体" w:hAnsi="黑体" w:eastAsia="黑体" w:cs="黑体"/>
              <w:sz w:val="32"/>
              <w:szCs w:val="32"/>
            </w:rPr>
            <w:fldChar w:fldCharType="separate"/>
          </w:r>
          <w:r>
            <w:rPr>
              <w:rFonts w:hint="eastAsia" w:ascii="黑体" w:hAnsi="黑体" w:eastAsia="黑体" w:cs="黑体"/>
              <w:sz w:val="32"/>
              <w:szCs w:val="32"/>
            </w:rPr>
            <w:t>41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80F7E3B">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_Toc9425 </w:instrText>
          </w:r>
          <w:r>
            <w:rPr>
              <w:rFonts w:hint="eastAsia" w:ascii="仿宋" w:hAnsi="仿宋" w:eastAsia="仿宋" w:cs="仿宋"/>
              <w:sz w:val="32"/>
              <w:szCs w:val="32"/>
            </w:rPr>
            <w:fldChar w:fldCharType="separate"/>
          </w:r>
          <w:r>
            <w:rPr>
              <w:rFonts w:hint="eastAsia" w:ascii="仿宋" w:hAnsi="仿宋" w:eastAsia="仿宋" w:cs="仿宋"/>
              <w:sz w:val="32"/>
              <w:szCs w:val="32"/>
            </w:rPr>
            <w:t>一、收入支出决算总表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_Toc9425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FB274D3">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_Toc8053 </w:instrText>
          </w:r>
          <w:r>
            <w:rPr>
              <w:rFonts w:hint="eastAsia" w:ascii="仿宋" w:hAnsi="仿宋" w:eastAsia="仿宋" w:cs="仿宋"/>
              <w:sz w:val="32"/>
              <w:szCs w:val="32"/>
            </w:rPr>
            <w:fldChar w:fldCharType="separate"/>
          </w:r>
          <w:r>
            <w:rPr>
              <w:rFonts w:hint="eastAsia" w:ascii="仿宋" w:hAnsi="仿宋" w:eastAsia="仿宋" w:cs="仿宋"/>
              <w:sz w:val="32"/>
              <w:szCs w:val="32"/>
            </w:rPr>
            <w:t>二、收入决算表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_Toc8053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593203D">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_Toc26672 </w:instrText>
          </w:r>
          <w:r>
            <w:rPr>
              <w:rFonts w:hint="eastAsia" w:ascii="仿宋" w:hAnsi="仿宋" w:eastAsia="仿宋" w:cs="仿宋"/>
              <w:sz w:val="32"/>
              <w:szCs w:val="32"/>
            </w:rPr>
            <w:fldChar w:fldCharType="separate"/>
          </w:r>
          <w:r>
            <w:rPr>
              <w:rFonts w:hint="eastAsia" w:ascii="仿宋" w:hAnsi="仿宋" w:eastAsia="仿宋" w:cs="仿宋"/>
              <w:sz w:val="32"/>
              <w:szCs w:val="32"/>
            </w:rPr>
            <w:t>三、支出决算表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_Toc26672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C65BC1">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_Toc2360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_Toc2360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F2A6903">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_Toc1254 </w:instrText>
          </w:r>
          <w:r>
            <w:rPr>
              <w:rFonts w:hint="eastAsia" w:ascii="仿宋" w:hAnsi="仿宋" w:eastAsia="仿宋" w:cs="仿宋"/>
              <w:sz w:val="32"/>
              <w:szCs w:val="32"/>
            </w:rPr>
            <w:fldChar w:fldCharType="separate"/>
          </w:r>
          <w:r>
            <w:rPr>
              <w:rFonts w:hint="eastAsia" w:ascii="仿宋" w:hAnsi="仿宋" w:eastAsia="仿宋" w:cs="仿宋"/>
              <w:sz w:val="32"/>
              <w:szCs w:val="32"/>
            </w:rPr>
            <w:t>五、财政拨款支出决算明细表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_Toc1254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110DB26">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_Toc17471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_Toc17471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E6C32E">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_Toc17144 </w:instrText>
          </w:r>
          <w:r>
            <w:rPr>
              <w:rFonts w:hint="eastAsia" w:ascii="仿宋" w:hAnsi="仿宋" w:eastAsia="仿宋" w:cs="仿宋"/>
              <w:sz w:val="32"/>
              <w:szCs w:val="32"/>
            </w:rPr>
            <w:fldChar w:fldCharType="separate"/>
          </w:r>
          <w:r>
            <w:rPr>
              <w:rFonts w:hint="eastAsia" w:ascii="仿宋" w:hAnsi="仿宋" w:eastAsia="仿宋" w:cs="仿宋"/>
              <w:sz w:val="32"/>
              <w:szCs w:val="32"/>
            </w:rPr>
            <w:t>七、一般公共预算财政拨款支出决算明细表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_Toc17144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D7A9F5A">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_Toc21684 </w:instrText>
          </w:r>
          <w:r>
            <w:rPr>
              <w:rFonts w:hint="eastAsia" w:ascii="仿宋" w:hAnsi="仿宋" w:eastAsia="仿宋" w:cs="仿宋"/>
              <w:sz w:val="32"/>
              <w:szCs w:val="32"/>
            </w:rPr>
            <w:fldChar w:fldCharType="separate"/>
          </w:r>
          <w:r>
            <w:rPr>
              <w:rFonts w:hint="eastAsia" w:ascii="仿宋" w:hAnsi="仿宋" w:eastAsia="仿宋" w:cs="仿宋"/>
              <w:sz w:val="32"/>
              <w:szCs w:val="32"/>
            </w:rPr>
            <w:t>八、一般公共预算财政拨款基本支出决算表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_Toc21684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A1F55C7">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_Toc26941 </w:instrText>
          </w:r>
          <w:r>
            <w:rPr>
              <w:rFonts w:hint="eastAsia" w:ascii="仿宋" w:hAnsi="仿宋" w:eastAsia="仿宋" w:cs="仿宋"/>
              <w:sz w:val="32"/>
              <w:szCs w:val="32"/>
            </w:rPr>
            <w:fldChar w:fldCharType="separate"/>
          </w:r>
          <w:r>
            <w:rPr>
              <w:rFonts w:hint="eastAsia" w:ascii="仿宋" w:hAnsi="仿宋" w:eastAsia="仿宋" w:cs="仿宋"/>
              <w:sz w:val="32"/>
              <w:szCs w:val="32"/>
            </w:rPr>
            <w:t>九、一般公共预算财政拨款项目支出决算表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_Toc26941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F2B365F">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_Toc13336 </w:instrText>
          </w:r>
          <w:r>
            <w:rPr>
              <w:rFonts w:hint="eastAsia" w:ascii="仿宋" w:hAnsi="仿宋" w:eastAsia="仿宋" w:cs="仿宋"/>
              <w:sz w:val="32"/>
              <w:szCs w:val="32"/>
            </w:rPr>
            <w:fldChar w:fldCharType="separate"/>
          </w:r>
          <w:r>
            <w:rPr>
              <w:rFonts w:hint="eastAsia" w:ascii="仿宋" w:hAnsi="仿宋" w:eastAsia="仿宋" w:cs="仿宋"/>
              <w:sz w:val="32"/>
              <w:szCs w:val="32"/>
            </w:rPr>
            <w:t>十、政府性基金预算财政拨款收入支出决算表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_Toc13336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0EC8D07">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_Toc18706 </w:instrText>
          </w:r>
          <w:r>
            <w:rPr>
              <w:rFonts w:hint="eastAsia" w:ascii="仿宋" w:hAnsi="仿宋" w:eastAsia="仿宋" w:cs="仿宋"/>
              <w:sz w:val="32"/>
              <w:szCs w:val="32"/>
            </w:rPr>
            <w:fldChar w:fldCharType="separate"/>
          </w:r>
          <w:r>
            <w:rPr>
              <w:rFonts w:hint="eastAsia" w:ascii="仿宋" w:hAnsi="仿宋" w:eastAsia="仿宋" w:cs="仿宋"/>
              <w:sz w:val="32"/>
              <w:szCs w:val="32"/>
            </w:rPr>
            <w:t>十一、国有资本经营预算财政拨款收入支出决算表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_Toc18706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61FA90A">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_Toc15538 </w:instrText>
          </w:r>
          <w:r>
            <w:rPr>
              <w:rFonts w:hint="eastAsia" w:ascii="仿宋" w:hAnsi="仿宋" w:eastAsia="仿宋" w:cs="仿宋"/>
              <w:sz w:val="32"/>
              <w:szCs w:val="32"/>
            </w:rPr>
            <w:fldChar w:fldCharType="separate"/>
          </w:r>
          <w:r>
            <w:rPr>
              <w:rFonts w:hint="eastAsia" w:ascii="仿宋" w:hAnsi="仿宋" w:eastAsia="仿宋" w:cs="仿宋"/>
              <w:sz w:val="32"/>
              <w:szCs w:val="32"/>
            </w:rPr>
            <w:t>十二、国有资本经营预算财政拨款支出决算表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_Toc15538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C77841D">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_Toc20629 </w:instrText>
          </w:r>
          <w:r>
            <w:rPr>
              <w:rFonts w:hint="eastAsia" w:ascii="仿宋" w:hAnsi="仿宋" w:eastAsia="仿宋" w:cs="仿宋"/>
              <w:sz w:val="32"/>
              <w:szCs w:val="32"/>
            </w:rPr>
            <w:fldChar w:fldCharType="separate"/>
          </w:r>
          <w:r>
            <w:rPr>
              <w:rFonts w:hint="eastAsia" w:ascii="仿宋" w:hAnsi="仿宋" w:eastAsia="仿宋" w:cs="仿宋"/>
              <w:sz w:val="32"/>
              <w:szCs w:val="32"/>
            </w:rPr>
            <w:t>十三、财政拨款“三公”经费支出决算表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_Toc20629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E8ACEF3">
          <w:r>
            <w:fldChar w:fldCharType="end"/>
          </w:r>
        </w:p>
      </w:sdtContent>
    </w:sdt>
    <w:p w14:paraId="00D72E17"/>
    <w:p w14:paraId="6BF03663">
      <w:pPr>
        <w:pStyle w:val="3"/>
        <w:jc w:val="center"/>
        <w:rPr>
          <w:rStyle w:val="29"/>
          <w:rFonts w:eastAsia="方正小标宋简体" w:cs="方正小标宋简体"/>
          <w:b/>
          <w:bCs w:val="0"/>
        </w:rPr>
      </w:pPr>
      <w:bookmarkStart w:id="6" w:name="_Toc30560"/>
      <w:r>
        <w:rPr>
          <w:rFonts w:hint="eastAsia" w:eastAsia="方正小标宋简体" w:cs="方正小标宋简体"/>
          <w:b w:val="0"/>
        </w:rPr>
        <w:t>第一部分</w:t>
      </w:r>
      <w:r>
        <w:rPr>
          <w:rFonts w:hint="eastAsia" w:eastAsia="方正小标宋简体" w:cs="方正小标宋简体"/>
          <w:b w:val="0"/>
          <w:lang w:val="en-US" w:eastAsia="zh-CN"/>
        </w:rPr>
        <w:t xml:space="preserve"> </w:t>
      </w:r>
      <w:r>
        <w:rPr>
          <w:rFonts w:hint="eastAsia" w:eastAsia="方正小标宋简体" w:cs="方正小标宋简体"/>
          <w:b w:val="0"/>
          <w:lang w:eastAsia="zh-CN"/>
        </w:rPr>
        <w:t>单位</w:t>
      </w:r>
      <w:r>
        <w:rPr>
          <w:rStyle w:val="29"/>
          <w:rFonts w:hint="eastAsia" w:eastAsia="方正小标宋简体" w:cs="方正小标宋简体"/>
          <w:b w:val="0"/>
          <w:bCs w:val="0"/>
        </w:rPr>
        <w:t>概况</w:t>
      </w:r>
      <w:bookmarkEnd w:id="6"/>
    </w:p>
    <w:p w14:paraId="292EA745">
      <w:pPr>
        <w:pStyle w:val="4"/>
        <w:numPr>
          <w:ilvl w:val="0"/>
          <w:numId w:val="1"/>
        </w:numPr>
        <w:rPr>
          <w:rFonts w:hint="eastAsia" w:ascii="Times New Roman" w:hAnsi="Times New Roman" w:eastAsia="黑体"/>
          <w:b w:val="0"/>
        </w:rPr>
      </w:pPr>
      <w:bookmarkStart w:id="7" w:name="_Toc26187"/>
      <w:r>
        <w:rPr>
          <w:rFonts w:hint="eastAsia" w:ascii="Times New Roman" w:hAnsi="Times New Roman" w:eastAsia="黑体"/>
          <w:b w:val="0"/>
        </w:rPr>
        <w:t>部门职责</w:t>
      </w:r>
      <w:bookmarkEnd w:id="7"/>
    </w:p>
    <w:p w14:paraId="1D10289C">
      <w:pPr>
        <w:pStyle w:val="4"/>
        <w:numPr>
          <w:ilvl w:val="0"/>
          <w:numId w:val="0"/>
        </w:numPr>
        <w:spacing w:line="240" w:lineRule="auto"/>
        <w:ind w:firstLine="640" w:firstLineChars="200"/>
        <w:rPr>
          <w:rFonts w:hint="eastAsia" w:ascii="仿宋" w:hAnsi="仿宋" w:eastAsia="仿宋" w:cs="仿宋"/>
          <w:b w:val="0"/>
          <w:bCs w:val="0"/>
          <w:sz w:val="32"/>
          <w:szCs w:val="32"/>
          <w:lang w:val="en-US" w:eastAsia="zh-CN"/>
        </w:rPr>
      </w:pPr>
      <w:bookmarkStart w:id="8" w:name="_Toc5293"/>
      <w:bookmarkStart w:id="9" w:name="_Toc2037"/>
      <w:bookmarkStart w:id="10" w:name="_Toc27289"/>
      <w:bookmarkStart w:id="11" w:name="_Toc30378"/>
      <w:r>
        <w:rPr>
          <w:rFonts w:hint="eastAsia" w:ascii="仿宋" w:hAnsi="仿宋" w:eastAsia="仿宋" w:cs="仿宋"/>
          <w:b w:val="0"/>
          <w:bCs w:val="0"/>
          <w:sz w:val="32"/>
          <w:szCs w:val="32"/>
        </w:rPr>
        <w:t>遂宁市中心血站是全民所有制非营利性的公益性卫生事业单位，是全市唯一合法的采、供血机构，担负着全市医疗临床用血</w:t>
      </w:r>
      <w:r>
        <w:rPr>
          <w:rFonts w:hint="eastAsia" w:ascii="仿宋" w:hAnsi="仿宋" w:eastAsia="仿宋" w:cs="仿宋"/>
          <w:b w:val="0"/>
          <w:bCs w:val="0"/>
          <w:sz w:val="32"/>
          <w:szCs w:val="32"/>
          <w:lang w:eastAsia="zh-CN"/>
        </w:rPr>
        <w:t>供应保障</w:t>
      </w:r>
      <w:r>
        <w:rPr>
          <w:rFonts w:hint="eastAsia" w:ascii="仿宋" w:hAnsi="仿宋" w:eastAsia="仿宋" w:cs="仿宋"/>
          <w:b w:val="0"/>
          <w:bCs w:val="0"/>
          <w:sz w:val="32"/>
          <w:szCs w:val="32"/>
        </w:rPr>
        <w:t>任务。</w:t>
      </w:r>
      <w:bookmarkEnd w:id="8"/>
      <w:bookmarkEnd w:id="9"/>
      <w:bookmarkEnd w:id="10"/>
      <w:bookmarkEnd w:id="11"/>
    </w:p>
    <w:p w14:paraId="716EB8D1">
      <w:pPr>
        <w:pStyle w:val="4"/>
        <w:rPr>
          <w:rStyle w:val="30"/>
          <w:rFonts w:ascii="Times New Roman" w:hAnsi="Times New Roman"/>
          <w:b w:val="0"/>
          <w:bCs w:val="0"/>
        </w:rPr>
      </w:pPr>
      <w:bookmarkStart w:id="12" w:name="_Toc15377200"/>
      <w:bookmarkStart w:id="13" w:name="_Toc15396601"/>
      <w:bookmarkStart w:id="14" w:name="_Toc1519"/>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2"/>
      <w:bookmarkEnd w:id="13"/>
      <w:bookmarkEnd w:id="14"/>
    </w:p>
    <w:p w14:paraId="5D1C8CB7">
      <w:pPr>
        <w:pStyle w:val="4"/>
        <w:numPr>
          <w:ilvl w:val="0"/>
          <w:numId w:val="0"/>
        </w:numPr>
        <w:ind w:leftChars="0" w:firstLine="640" w:firstLineChars="200"/>
        <w:rPr>
          <w:rFonts w:hint="default"/>
          <w:b w:val="0"/>
          <w:bCs w:val="0"/>
          <w:lang w:val="en-US" w:eastAsia="zh-CN"/>
        </w:rPr>
      </w:pPr>
      <w:bookmarkStart w:id="15" w:name="_Toc6190"/>
      <w:bookmarkStart w:id="16" w:name="_Toc4760"/>
      <w:bookmarkStart w:id="17" w:name="_Toc10461"/>
      <w:bookmarkStart w:id="18" w:name="_Toc21018"/>
      <w:r>
        <w:rPr>
          <w:rFonts w:hint="eastAsia" w:ascii="仿宋" w:hAnsi="仿宋" w:eastAsia="仿宋" w:cs="Times New Roman"/>
          <w:b w:val="0"/>
          <w:bCs w:val="0"/>
          <w:color w:val="000000"/>
          <w:sz w:val="32"/>
          <w:szCs w:val="32"/>
          <w:lang w:val="en-US" w:eastAsia="zh-CN"/>
        </w:rPr>
        <w:t>遂宁市中心血站</w:t>
      </w:r>
      <w:r>
        <w:rPr>
          <w:rFonts w:hint="eastAsia" w:ascii="仿宋_GB2312" w:hAnsi="仿宋_GB2312" w:eastAsia="仿宋_GB2312" w:cs="仿宋_GB2312"/>
          <w:b w:val="0"/>
          <w:bCs w:val="0"/>
          <w:color w:val="000000"/>
          <w:sz w:val="32"/>
          <w:szCs w:val="32"/>
          <w:lang w:eastAsia="zh-CN"/>
        </w:rPr>
        <w:t>现内设办公室、献血服务科、检验科、成分供血科、质量管理科、后勤保障科</w:t>
      </w:r>
      <w:r>
        <w:rPr>
          <w:rFonts w:hint="eastAsia" w:ascii="仿宋_GB2312" w:hAnsi="仿宋_GB2312" w:eastAsia="仿宋_GB2312" w:cs="仿宋_GB2312"/>
          <w:b w:val="0"/>
          <w:bCs w:val="0"/>
          <w:color w:val="000000"/>
          <w:sz w:val="32"/>
          <w:szCs w:val="32"/>
          <w:lang w:val="en-US" w:eastAsia="zh-CN"/>
        </w:rPr>
        <w:t>6个职能科室</w:t>
      </w:r>
      <w:r>
        <w:rPr>
          <w:rFonts w:hint="eastAsia" w:ascii="仿宋_GB2312" w:hAnsi="仿宋_GB2312" w:eastAsia="仿宋_GB2312" w:cs="仿宋_GB2312"/>
          <w:b w:val="0"/>
          <w:bCs w:val="0"/>
          <w:color w:val="000000"/>
          <w:sz w:val="32"/>
          <w:szCs w:val="32"/>
          <w:lang w:eastAsia="zh-CN"/>
        </w:rPr>
        <w:t>。我单位现有在职人员</w:t>
      </w:r>
      <w:r>
        <w:rPr>
          <w:rFonts w:hint="eastAsia" w:ascii="仿宋_GB2312" w:hAnsi="仿宋_GB2312" w:eastAsia="仿宋_GB2312" w:cs="仿宋_GB2312"/>
          <w:b w:val="0"/>
          <w:bCs w:val="0"/>
          <w:color w:val="000000"/>
          <w:sz w:val="32"/>
          <w:szCs w:val="32"/>
          <w:lang w:val="en-US" w:eastAsia="zh-CN"/>
        </w:rPr>
        <w:t>65</w:t>
      </w:r>
      <w:r>
        <w:rPr>
          <w:rFonts w:hint="eastAsia" w:ascii="仿宋_GB2312" w:hAnsi="仿宋_GB2312" w:eastAsia="仿宋_GB2312" w:cs="仿宋_GB2312"/>
          <w:b w:val="0"/>
          <w:bCs w:val="0"/>
          <w:color w:val="000000"/>
          <w:sz w:val="32"/>
          <w:szCs w:val="32"/>
          <w:lang w:eastAsia="zh-CN"/>
        </w:rPr>
        <w:t>人，较上年减少</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eastAsia="zh-CN"/>
        </w:rPr>
        <w:t>人，其中：编内人员</w:t>
      </w:r>
      <w:r>
        <w:rPr>
          <w:rFonts w:hint="eastAsia" w:ascii="仿宋_GB2312" w:hAnsi="仿宋_GB2312" w:eastAsia="仿宋_GB2312" w:cs="仿宋_GB2312"/>
          <w:b w:val="0"/>
          <w:bCs w:val="0"/>
          <w:color w:val="000000"/>
          <w:sz w:val="32"/>
          <w:szCs w:val="32"/>
          <w:lang w:val="en-US" w:eastAsia="zh-CN"/>
        </w:rPr>
        <w:t>34</w:t>
      </w:r>
      <w:r>
        <w:rPr>
          <w:rFonts w:hint="eastAsia" w:ascii="仿宋_GB2312" w:hAnsi="仿宋_GB2312" w:eastAsia="仿宋_GB2312" w:cs="仿宋_GB2312"/>
          <w:b w:val="0"/>
          <w:bCs w:val="0"/>
          <w:color w:val="000000"/>
          <w:sz w:val="32"/>
          <w:szCs w:val="32"/>
          <w:lang w:eastAsia="zh-CN"/>
        </w:rPr>
        <w:t>人，聘用人员</w:t>
      </w:r>
      <w:r>
        <w:rPr>
          <w:rFonts w:hint="eastAsia" w:ascii="仿宋_GB2312" w:hAnsi="仿宋_GB2312" w:eastAsia="仿宋_GB2312" w:cs="仿宋_GB2312"/>
          <w:b w:val="0"/>
          <w:bCs w:val="0"/>
          <w:color w:val="000000"/>
          <w:sz w:val="32"/>
          <w:szCs w:val="32"/>
          <w:lang w:val="en-US" w:eastAsia="zh-CN"/>
        </w:rPr>
        <w:t>31</w:t>
      </w:r>
      <w:r>
        <w:rPr>
          <w:rFonts w:hint="eastAsia" w:ascii="仿宋_GB2312" w:hAnsi="仿宋_GB2312" w:eastAsia="仿宋_GB2312" w:cs="仿宋_GB2312"/>
          <w:b w:val="0"/>
          <w:bCs w:val="0"/>
          <w:color w:val="000000"/>
          <w:sz w:val="32"/>
          <w:szCs w:val="32"/>
          <w:lang w:eastAsia="zh-CN"/>
        </w:rPr>
        <w:t>人。现有退休人员</w:t>
      </w:r>
      <w:r>
        <w:rPr>
          <w:rFonts w:hint="eastAsia" w:ascii="仿宋_GB2312" w:hAnsi="仿宋_GB2312" w:eastAsia="仿宋_GB2312" w:cs="仿宋_GB2312"/>
          <w:b w:val="0"/>
          <w:bCs w:val="0"/>
          <w:color w:val="000000"/>
          <w:sz w:val="32"/>
          <w:szCs w:val="32"/>
          <w:lang w:val="en-US" w:eastAsia="zh-CN"/>
        </w:rPr>
        <w:t>50</w:t>
      </w:r>
      <w:r>
        <w:rPr>
          <w:rFonts w:hint="eastAsia" w:ascii="仿宋_GB2312" w:hAnsi="仿宋_GB2312" w:eastAsia="仿宋_GB2312" w:cs="仿宋_GB2312"/>
          <w:b w:val="0"/>
          <w:bCs w:val="0"/>
          <w:color w:val="000000"/>
          <w:sz w:val="32"/>
          <w:szCs w:val="32"/>
          <w:lang w:eastAsia="zh-CN"/>
        </w:rPr>
        <w:t>人，</w:t>
      </w:r>
      <w:r>
        <w:rPr>
          <w:rFonts w:hint="eastAsia" w:ascii="仿宋_GB2312" w:hAnsi="仿宋_GB2312" w:eastAsia="仿宋_GB2312" w:cs="仿宋_GB2312"/>
          <w:b w:val="0"/>
          <w:bCs w:val="0"/>
          <w:color w:val="000000"/>
          <w:sz w:val="32"/>
          <w:szCs w:val="32"/>
          <w:lang w:val="en-US" w:eastAsia="zh-CN"/>
        </w:rPr>
        <w:t>2024年新增</w:t>
      </w:r>
      <w:r>
        <w:rPr>
          <w:rFonts w:hint="eastAsia" w:ascii="仿宋_GB2312" w:hAnsi="仿宋_GB2312" w:eastAsia="仿宋_GB2312" w:cs="仿宋_GB2312"/>
          <w:b w:val="0"/>
          <w:bCs w:val="0"/>
          <w:color w:val="000000"/>
          <w:sz w:val="32"/>
          <w:szCs w:val="32"/>
          <w:lang w:eastAsia="zh-CN"/>
        </w:rPr>
        <w:t>退休</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eastAsia="zh-CN"/>
        </w:rPr>
        <w:t>人，死亡</w:t>
      </w:r>
      <w:r>
        <w:rPr>
          <w:rFonts w:hint="eastAsia" w:ascii="仿宋_GB2312" w:hAnsi="仿宋_GB2312" w:eastAsia="仿宋_GB2312" w:cs="仿宋_GB2312"/>
          <w:b w:val="0"/>
          <w:bCs w:val="0"/>
          <w:color w:val="000000"/>
          <w:sz w:val="32"/>
          <w:szCs w:val="32"/>
          <w:lang w:val="en-US" w:eastAsia="zh-CN"/>
        </w:rPr>
        <w:t>1人。</w:t>
      </w:r>
      <w:bookmarkEnd w:id="15"/>
      <w:bookmarkEnd w:id="16"/>
      <w:bookmarkEnd w:id="17"/>
      <w:bookmarkEnd w:id="18"/>
    </w:p>
    <w:p w14:paraId="57D9D9FC">
      <w:pPr>
        <w:widowControl/>
        <w:jc w:val="center"/>
        <w:rPr>
          <w:rFonts w:eastAsia="仿宋"/>
          <w:kern w:val="0"/>
          <w:sz w:val="32"/>
          <w:szCs w:val="32"/>
        </w:rPr>
      </w:pPr>
      <w:r>
        <w:drawing>
          <wp:inline distT="0" distB="0" distL="114300" distR="114300">
            <wp:extent cx="3870960" cy="2072640"/>
            <wp:effectExtent l="0" t="0" r="152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870960" cy="2072640"/>
                    </a:xfrm>
                    <a:prstGeom prst="rect">
                      <a:avLst/>
                    </a:prstGeom>
                    <a:noFill/>
                    <a:ln>
                      <a:noFill/>
                    </a:ln>
                  </pic:spPr>
                </pic:pic>
              </a:graphicData>
            </a:graphic>
          </wp:inline>
        </w:drawing>
      </w:r>
    </w:p>
    <w:p w14:paraId="4E2E1042">
      <w:pPr>
        <w:pStyle w:val="3"/>
        <w:ind w:firstLine="880" w:firstLineChars="200"/>
        <w:jc w:val="both"/>
        <w:rPr>
          <w:rFonts w:eastAsia="方正小标宋简体" w:cs="方正小标宋简体"/>
          <w:b w:val="0"/>
        </w:rPr>
      </w:pPr>
      <w:bookmarkStart w:id="19" w:name="_Toc22575"/>
      <w:bookmarkStart w:id="20" w:name="_Toc15396602"/>
      <w:bookmarkStart w:id="21" w:name="_Toc15377204"/>
      <w:r>
        <w:rPr>
          <w:rFonts w:hint="eastAsia" w:eastAsia="方正小标宋简体" w:cs="方正小标宋简体"/>
          <w:b w:val="0"/>
        </w:rPr>
        <w:t>第二部分2024年度部门决算情况说明</w:t>
      </w:r>
      <w:bookmarkEnd w:id="19"/>
      <w:bookmarkEnd w:id="20"/>
      <w:bookmarkEnd w:id="21"/>
    </w:p>
    <w:p w14:paraId="0AFDCBD0">
      <w:pPr>
        <w:pStyle w:val="28"/>
        <w:spacing w:line="600" w:lineRule="exact"/>
        <w:ind w:firstLine="640"/>
        <w:outlineLvl w:val="1"/>
        <w:rPr>
          <w:rStyle w:val="30"/>
          <w:rFonts w:ascii="Times New Roman" w:hAnsi="Times New Roman" w:eastAsia="黑体"/>
          <w:b w:val="0"/>
        </w:rPr>
      </w:pPr>
      <w:bookmarkStart w:id="22" w:name="_Toc15396603"/>
      <w:bookmarkStart w:id="23" w:name="_Toc15377205"/>
      <w:bookmarkStart w:id="24" w:name="_Toc23827"/>
      <w:r>
        <w:rPr>
          <w:rFonts w:hint="eastAsia" w:eastAsia="黑体"/>
          <w:sz w:val="32"/>
          <w:szCs w:val="32"/>
        </w:rPr>
        <w:t>一、收</w:t>
      </w:r>
      <w:r>
        <w:rPr>
          <w:rStyle w:val="30"/>
          <w:rFonts w:hint="eastAsia" w:ascii="Times New Roman" w:hAnsi="Times New Roman" w:eastAsia="黑体"/>
          <w:b w:val="0"/>
        </w:rPr>
        <w:t>入支出决算总体情况说明</w:t>
      </w:r>
      <w:bookmarkEnd w:id="22"/>
      <w:bookmarkEnd w:id="23"/>
      <w:bookmarkEnd w:id="24"/>
    </w:p>
    <w:p w14:paraId="1A1E53F0">
      <w:pPr>
        <w:pStyle w:val="28"/>
        <w:spacing w:line="600" w:lineRule="exact"/>
        <w:ind w:firstLine="640"/>
        <w:outlineLvl w:val="1"/>
        <w:rPr>
          <w:rFonts w:hint="eastAsia" w:eastAsia="仿宋_GB2312" w:cs="仿宋_GB2312"/>
          <w:sz w:val="32"/>
          <w:szCs w:val="32"/>
        </w:rPr>
      </w:pPr>
      <w:bookmarkStart w:id="25" w:name="_Toc5002"/>
      <w:bookmarkStart w:id="26" w:name="_Toc17486"/>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3337.44</w:t>
      </w:r>
      <w:r>
        <w:rPr>
          <w:rFonts w:hint="eastAsia" w:eastAsia="仿宋_GB2312" w:cs="仿宋_GB2312"/>
          <w:sz w:val="32"/>
          <w:szCs w:val="32"/>
        </w:rPr>
        <w:t>万元。与2023年度相比，收入、支出总计各</w:t>
      </w:r>
      <w:r>
        <w:rPr>
          <w:rFonts w:hint="eastAsia" w:ascii="仿宋_GB2312" w:hAnsi="仿宋" w:eastAsia="仿宋_GB2312" w:cs="Times New Roman"/>
          <w:sz w:val="32"/>
          <w:szCs w:val="32"/>
          <w:lang w:val="en-US" w:eastAsia="zh-CN"/>
        </w:rPr>
        <w:t>增加328.84</w:t>
      </w:r>
      <w:r>
        <w:rPr>
          <w:rFonts w:hint="eastAsia" w:eastAsia="仿宋_GB2312" w:cs="仿宋_GB2312"/>
          <w:sz w:val="32"/>
          <w:szCs w:val="32"/>
        </w:rPr>
        <w:t>万元，增长</w:t>
      </w:r>
      <w:r>
        <w:rPr>
          <w:rFonts w:hint="eastAsia" w:eastAsia="仿宋_GB2312" w:cs="仿宋_GB2312"/>
          <w:sz w:val="32"/>
          <w:szCs w:val="32"/>
          <w:lang w:val="en-US" w:eastAsia="zh-CN"/>
        </w:rPr>
        <w:t>10.93%，</w:t>
      </w:r>
      <w:r>
        <w:rPr>
          <w:rFonts w:hint="eastAsia" w:eastAsia="仿宋_GB2312" w:cs="仿宋_GB2312"/>
          <w:sz w:val="32"/>
          <w:szCs w:val="32"/>
        </w:rPr>
        <w:t>主要变动原因是</w:t>
      </w:r>
      <w:r>
        <w:rPr>
          <w:rFonts w:hint="eastAsia" w:ascii="仿宋_GB2312" w:hAnsi="仿宋" w:eastAsia="仿宋_GB2312" w:cs="Times New Roman"/>
          <w:sz w:val="32"/>
          <w:szCs w:val="32"/>
          <w:lang w:val="en-US" w:eastAsia="zh-CN"/>
        </w:rPr>
        <w:t>年中追加血液辐照仪购置及旧辐照仪处置费用360.8万元。</w:t>
      </w:r>
      <w:bookmarkEnd w:id="25"/>
      <w:bookmarkEnd w:id="26"/>
    </w:p>
    <w:p w14:paraId="6012BDE7">
      <w:pPr>
        <w:pStyle w:val="36"/>
      </w:pPr>
      <w:r>
        <w:rPr>
          <w:rFonts w:hint="eastAsia" w:ascii="仿宋" w:hAnsi="仿宋" w:eastAsia="仿宋"/>
          <w:color w:val="auto"/>
          <w:sz w:val="32"/>
          <w:szCs w:val="32"/>
          <w:highlight w:val="none"/>
          <w:lang w:eastAsia="zh-CN"/>
        </w:rPr>
        <w:object>
          <v:shape id="_x0000_i1025" o:spt="75" type="#_x0000_t75" style="height:174.3pt;width:356.2pt;" o:ole="t" filled="f" o:preferrelative="t" stroked="f" coordsize="21600,21600">
            <v:path/>
            <v:fill on="f" focussize="0,0"/>
            <v:stroke on="f"/>
            <v:imagedata r:id="rId14" o:title=""/>
            <o:lock v:ext="edit" aspectratio="t"/>
            <w10:wrap type="none"/>
            <w10:anchorlock/>
          </v:shape>
          <o:OLEObject Type="Embed" ProgID="Excel.Chart.8" ShapeID="_x0000_i1025" DrawAspect="Content" ObjectID="_1468075725" r:id="rId13">
            <o:LockedField>false</o:LockedField>
          </o:OLEObject>
        </w:object>
      </w:r>
      <w:r>
        <w:rPr>
          <w:rFonts w:hint="eastAsia" w:ascii="仿宋" w:hAnsi="仿宋" w:eastAsia="仿宋"/>
          <w:color w:val="auto"/>
          <w:sz w:val="32"/>
          <w:szCs w:val="32"/>
          <w:highlight w:val="none"/>
          <w:lang w:val="en-US" w:eastAsia="zh-CN"/>
        </w:rPr>
        <w:t xml:space="preserve">       </w:t>
      </w:r>
      <w:r>
        <w:rPr>
          <w:rFonts w:hint="eastAsia" w:eastAsia="仿宋_GB2312" w:cs="仿宋_GB2312"/>
          <w:sz w:val="32"/>
          <w:szCs w:val="32"/>
        </w:rPr>
        <w:t>（图1：收入、支出决算总计变动情况图）</w:t>
      </w:r>
    </w:p>
    <w:p w14:paraId="76FD29D9">
      <w:pPr>
        <w:pStyle w:val="28"/>
        <w:spacing w:line="600" w:lineRule="exact"/>
        <w:ind w:firstLine="640"/>
        <w:outlineLvl w:val="1"/>
        <w:rPr>
          <w:rFonts w:eastAsia="黑体"/>
          <w:sz w:val="32"/>
          <w:szCs w:val="32"/>
        </w:rPr>
      </w:pPr>
      <w:bookmarkStart w:id="27" w:name="_Toc15396604"/>
      <w:bookmarkStart w:id="28" w:name="_Toc24989"/>
      <w:bookmarkStart w:id="29" w:name="_Toc15377206"/>
      <w:r>
        <w:rPr>
          <w:rFonts w:hint="eastAsia" w:eastAsia="黑体"/>
          <w:sz w:val="32"/>
          <w:szCs w:val="32"/>
        </w:rPr>
        <w:t>二、收入决算情况说明</w:t>
      </w:r>
      <w:bookmarkEnd w:id="27"/>
      <w:bookmarkEnd w:id="28"/>
      <w:bookmarkEnd w:id="29"/>
    </w:p>
    <w:p w14:paraId="200C7B74">
      <w:pPr>
        <w:pStyle w:val="28"/>
        <w:spacing w:line="600" w:lineRule="exact"/>
        <w:ind w:firstLine="640"/>
        <w:jc w:val="left"/>
        <w:outlineLvl w:val="1"/>
        <w:rPr>
          <w:rFonts w:hint="eastAsia" w:ascii="仿宋_GB2312" w:hAnsi="仿宋_GB2312" w:eastAsia="仿宋_GB2312" w:cs="仿宋_GB2312"/>
          <w:sz w:val="32"/>
          <w:szCs w:val="32"/>
        </w:rPr>
      </w:pPr>
      <w:bookmarkStart w:id="30" w:name="_Toc12960"/>
      <w:bookmarkStart w:id="31" w:name="_Toc26814"/>
      <w:r>
        <w:rPr>
          <w:rFonts w:hint="eastAsia" w:ascii="仿宋" w:hAnsi="仿宋" w:eastAsia="仿宋"/>
          <w:color w:val="auto"/>
          <w:sz w:val="32"/>
          <w:szCs w:val="32"/>
          <w:highlight w:val="none"/>
          <w:lang w:eastAsia="zh-CN"/>
        </w:rPr>
        <w:pict>
          <v:shape id="Object 2" o:spid="_x0000_s1026" o:spt="75" type="#_x0000_t75" style="position:absolute;left:0pt;margin-left:60pt;margin-top:65.85pt;height:143.3pt;width:262.55pt;mso-wrap-distance-bottom:0pt;mso-wrap-distance-top:0pt;z-index:251659264;mso-width-relative:page;mso-height-relative:page;" o:ole="t" filled="f" o:preferrelative="t" stroked="f" coordsize="21600,21600" o:gfxdata="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">
            <v:path/>
            <v:fill on="f" focussize="0,0"/>
            <v:stroke on="f"/>
            <v:imagedata r:id="rId16" o:title=""/>
            <o:lock v:ext="edit" aspectratio="f"/>
            <w10:wrap type="topAndBottom"/>
          </v:shape>
          <o:OLEObject Type="Embed" ProgID="Excel.Sheet.8" ShapeID="Object 2" DrawAspect="Content" ObjectID="_1468075726" r:id="rId15">
            <o:LockedField>false</o:LockedField>
          </o:OLEObject>
        </w:pict>
      </w:r>
      <w:r>
        <w:rPr>
          <w:rFonts w:hint="eastAsia" w:ascii="仿宋_GB2312" w:hAnsi="仿宋_GB2312" w:eastAsia="仿宋_GB2312" w:cs="仿宋_GB2312"/>
          <w:sz w:val="32"/>
          <w:szCs w:val="32"/>
        </w:rPr>
        <w:t>2024年度本年收入合计3337.44万元，其中：一般公共预算财政拨款收入3337.44万元，占100%。</w:t>
      </w:r>
      <w:bookmarkEnd w:id="30"/>
      <w:bookmarkEnd w:id="31"/>
    </w:p>
    <w:p w14:paraId="113C328E">
      <w:pPr>
        <w:ind w:firstLine="1600" w:firstLineChars="500"/>
        <w:rPr>
          <w:rFonts w:eastAsia="仿宋_GB2312" w:cs="仿宋_GB2312"/>
          <w:sz w:val="32"/>
          <w:szCs w:val="32"/>
        </w:rPr>
      </w:pPr>
      <w:r>
        <w:rPr>
          <w:rFonts w:hint="eastAsia" w:eastAsia="仿宋_GB2312" w:cs="仿宋_GB2312"/>
          <w:sz w:val="32"/>
          <w:szCs w:val="32"/>
        </w:rPr>
        <w:t>（图2：收入决算结构图）</w:t>
      </w:r>
    </w:p>
    <w:p w14:paraId="09A23058">
      <w:pPr>
        <w:pStyle w:val="28"/>
        <w:spacing w:line="600" w:lineRule="exact"/>
        <w:ind w:firstLine="640"/>
        <w:outlineLvl w:val="1"/>
        <w:rPr>
          <w:rStyle w:val="30"/>
          <w:rFonts w:ascii="Times New Roman" w:hAnsi="Times New Roman" w:eastAsia="黑体"/>
          <w:b w:val="0"/>
        </w:rPr>
      </w:pPr>
      <w:bookmarkStart w:id="32" w:name="_Toc7923"/>
      <w:bookmarkStart w:id="33" w:name="_Toc15377207"/>
      <w:bookmarkStart w:id="34" w:name="_Toc15396605"/>
      <w:r>
        <w:rPr>
          <w:rFonts w:hint="eastAsia" w:eastAsia="黑体"/>
          <w:sz w:val="32"/>
          <w:szCs w:val="32"/>
        </w:rPr>
        <w:t>三、支</w:t>
      </w:r>
      <w:r>
        <w:rPr>
          <w:rStyle w:val="30"/>
          <w:rFonts w:hint="eastAsia" w:ascii="Times New Roman" w:hAnsi="Times New Roman" w:eastAsia="黑体"/>
          <w:b w:val="0"/>
        </w:rPr>
        <w:t>出决算情况说明</w:t>
      </w:r>
      <w:bookmarkEnd w:id="32"/>
      <w:bookmarkEnd w:id="33"/>
      <w:bookmarkEnd w:id="34"/>
    </w:p>
    <w:p w14:paraId="5A72FBE5">
      <w:pPr>
        <w:pStyle w:val="28"/>
        <w:spacing w:line="600" w:lineRule="exact"/>
        <w:ind w:firstLine="640"/>
        <w:jc w:val="left"/>
        <w:outlineLvl w:val="1"/>
        <w:rPr>
          <w:rFonts w:hint="eastAsia" w:ascii="仿宋_GB2312" w:hAnsi="仿宋_GB2312" w:eastAsia="仿宋_GB2312" w:cs="仿宋_GB2312"/>
          <w:sz w:val="32"/>
          <w:szCs w:val="32"/>
        </w:rPr>
      </w:pPr>
      <w:bookmarkStart w:id="35" w:name="_Toc27986"/>
      <w:bookmarkStart w:id="36" w:name="_Toc1829"/>
      <w:r>
        <w:rPr>
          <w:rFonts w:hint="eastAsia" w:ascii="仿宋_GB2312" w:hAnsi="仿宋_GB2312" w:eastAsia="仿宋_GB2312" w:cs="仿宋_GB2312"/>
          <w:sz w:val="32"/>
          <w:szCs w:val="32"/>
        </w:rPr>
        <w:t>2024年度本年支出合计3337.44万元，其中：基本支出936.12万元，占28.04%；项目支出2401.33万元，占71.95%。</w:t>
      </w:r>
      <w:bookmarkEnd w:id="35"/>
      <w:bookmarkEnd w:id="36"/>
    </w:p>
    <w:p w14:paraId="1CF257C2">
      <w:pPr>
        <w:pStyle w:val="28"/>
        <w:spacing w:line="600" w:lineRule="exact"/>
        <w:ind w:firstLine="640"/>
        <w:jc w:val="center"/>
        <w:outlineLvl w:val="1"/>
        <w:rPr>
          <w:rFonts w:hint="eastAsia" w:eastAsia="仿宋_GB2312" w:cs="仿宋_GB2312"/>
          <w:sz w:val="32"/>
          <w:szCs w:val="32"/>
        </w:rPr>
      </w:pPr>
      <w:bookmarkStart w:id="37" w:name="_Toc29663"/>
      <w:bookmarkStart w:id="38" w:name="_Toc24775"/>
      <w:r>
        <w:rPr>
          <w:rFonts w:hint="eastAsia" w:ascii="仿宋" w:hAnsi="仿宋" w:eastAsia="仿宋"/>
          <w:color w:val="0000FF"/>
          <w:sz w:val="32"/>
          <w:szCs w:val="32"/>
          <w:highlight w:val="none"/>
          <w:shd w:val="pct10" w:color="auto" w:fill="FFFFFF"/>
          <w:lang w:eastAsia="zh-CN"/>
        </w:rPr>
        <w:pict>
          <v:shape id="Object 3" o:spid="_x0000_s1027" o:spt="75" type="#_x0000_t75" style="position:absolute;left:0pt;margin-left:12.15pt;margin-top:5.6pt;height:187.5pt;width:383.8pt;mso-wrap-distance-bottom:0pt;mso-wrap-distance-top:0pt;z-index:251660288;mso-width-relative:page;mso-height-relative:page;" o:ole="t" filled="f" o:preferrelative="t" stroked="f" coordsize="21600,21600" o:gfxdata="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">
            <v:path/>
            <v:fill on="f" focussize="0,0"/>
            <v:stroke on="f"/>
            <v:imagedata r:id="rId18" o:title=""/>
            <o:lock v:ext="edit" aspectratio="f"/>
            <w10:wrap type="topAndBottom"/>
          </v:shape>
          <o:OLEObject Type="Embed" ProgID="Excel.Sheet.8" ShapeID="Object 3" DrawAspect="Content" ObjectID="_1468075727" r:id="rId17">
            <o:LockedField>false</o:LockedField>
          </o:OLEObject>
        </w:pict>
      </w:r>
      <w:r>
        <w:rPr>
          <w:rFonts w:hint="eastAsia" w:eastAsia="仿宋_GB2312" w:cs="仿宋_GB2312"/>
          <w:sz w:val="32"/>
          <w:szCs w:val="32"/>
        </w:rPr>
        <w:t>（图3：支出决算结构图）</w:t>
      </w:r>
      <w:bookmarkEnd w:id="37"/>
      <w:bookmarkEnd w:id="38"/>
    </w:p>
    <w:p w14:paraId="2BE0F1D2">
      <w:pPr>
        <w:pStyle w:val="28"/>
        <w:spacing w:line="600" w:lineRule="exact"/>
        <w:ind w:firstLine="640"/>
        <w:jc w:val="left"/>
        <w:outlineLvl w:val="1"/>
        <w:rPr>
          <w:rStyle w:val="30"/>
          <w:rFonts w:ascii="Times New Roman" w:hAnsi="Times New Roman" w:eastAsia="黑体"/>
          <w:b w:val="0"/>
        </w:rPr>
      </w:pPr>
      <w:bookmarkStart w:id="39" w:name="_Toc15377208"/>
      <w:bookmarkStart w:id="40" w:name="_Toc18472"/>
      <w:bookmarkStart w:id="41"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39"/>
      <w:bookmarkEnd w:id="40"/>
      <w:bookmarkEnd w:id="41"/>
    </w:p>
    <w:p w14:paraId="1E741BE8">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3337.44</w:t>
      </w:r>
      <w:r>
        <w:rPr>
          <w:rFonts w:hint="eastAsia" w:eastAsia="仿宋_GB2312" w:cs="仿宋_GB2312"/>
          <w:sz w:val="32"/>
          <w:szCs w:val="32"/>
        </w:rPr>
        <w:t>万元。与2023年度相比，财政拨款收入总计、支出总计各</w:t>
      </w:r>
      <w:r>
        <w:rPr>
          <w:rFonts w:hint="eastAsia" w:ascii="仿宋_GB2312" w:hAnsi="仿宋" w:eastAsia="仿宋_GB2312" w:cs="Times New Roman"/>
          <w:sz w:val="32"/>
          <w:szCs w:val="32"/>
          <w:lang w:val="en-US" w:eastAsia="zh-CN"/>
        </w:rPr>
        <w:t>增加328.84</w:t>
      </w:r>
      <w:r>
        <w:rPr>
          <w:rFonts w:hint="eastAsia" w:eastAsia="仿宋_GB2312" w:cs="仿宋_GB2312"/>
          <w:sz w:val="32"/>
          <w:szCs w:val="32"/>
        </w:rPr>
        <w:t>万元，增长</w:t>
      </w:r>
      <w:r>
        <w:rPr>
          <w:rFonts w:hint="eastAsia" w:eastAsia="仿宋_GB2312" w:cs="仿宋_GB2312"/>
          <w:sz w:val="32"/>
          <w:szCs w:val="32"/>
          <w:lang w:val="en-US" w:eastAsia="zh-CN"/>
        </w:rPr>
        <w:t>10.93%，</w:t>
      </w:r>
      <w:r>
        <w:rPr>
          <w:rFonts w:hint="eastAsia" w:eastAsia="仿宋_GB2312" w:cs="仿宋_GB2312"/>
          <w:sz w:val="32"/>
          <w:szCs w:val="32"/>
        </w:rPr>
        <w:t>主要变动原因是</w:t>
      </w:r>
      <w:r>
        <w:rPr>
          <w:rFonts w:hint="eastAsia" w:ascii="仿宋_GB2312" w:hAnsi="仿宋" w:eastAsia="仿宋_GB2312" w:cs="Times New Roman"/>
          <w:sz w:val="32"/>
          <w:szCs w:val="32"/>
          <w:lang w:val="en-US" w:eastAsia="zh-CN"/>
        </w:rPr>
        <w:t>年中追加血液辐照仪购置及旧辐照仪处置费用360.8万元。</w:t>
      </w:r>
    </w:p>
    <w:p w14:paraId="742A7646">
      <w:pPr>
        <w:spacing w:line="600" w:lineRule="exact"/>
        <w:ind w:firstLine="640" w:firstLineChars="200"/>
        <w:rPr>
          <w:rFonts w:hint="eastAsia" w:eastAsia="仿宋_GB2312" w:cs="仿宋_GB2312"/>
          <w:sz w:val="32"/>
          <w:szCs w:val="32"/>
        </w:rPr>
      </w:pPr>
      <w:r>
        <w:rPr>
          <w:rFonts w:hint="eastAsia" w:eastAsia="仿宋_GB2312" w:cs="仿宋_GB2312"/>
          <w:sz w:val="32"/>
          <w:szCs w:val="32"/>
        </w:rPr>
        <w:drawing>
          <wp:anchor distT="0" distB="0" distL="114300" distR="114300" simplePos="0" relativeHeight="251661312" behindDoc="0" locked="0" layoutInCell="1" allowOverlap="1">
            <wp:simplePos x="0" y="0"/>
            <wp:positionH relativeFrom="column">
              <wp:posOffset>430530</wp:posOffset>
            </wp:positionH>
            <wp:positionV relativeFrom="paragraph">
              <wp:posOffset>167640</wp:posOffset>
            </wp:positionV>
            <wp:extent cx="4523105" cy="1998980"/>
            <wp:effectExtent l="4445" t="4445" r="6350" b="1587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0C6A6F70">
      <w:pPr>
        <w:spacing w:line="600" w:lineRule="exact"/>
        <w:ind w:firstLine="640" w:firstLineChars="200"/>
        <w:rPr>
          <w:rFonts w:hint="eastAsia" w:eastAsia="仿宋_GB2312" w:cs="仿宋_GB2312"/>
          <w:sz w:val="32"/>
          <w:szCs w:val="32"/>
          <w:lang w:eastAsia="zh-CN"/>
        </w:rPr>
      </w:pPr>
    </w:p>
    <w:p w14:paraId="564CC773">
      <w:pPr>
        <w:spacing w:line="600" w:lineRule="exact"/>
        <w:ind w:firstLine="640" w:firstLineChars="200"/>
        <w:rPr>
          <w:rFonts w:hint="eastAsia" w:eastAsia="仿宋_GB2312" w:cs="仿宋_GB2312"/>
          <w:sz w:val="32"/>
          <w:szCs w:val="32"/>
        </w:rPr>
      </w:pPr>
    </w:p>
    <w:p w14:paraId="1FF403A7">
      <w:pPr>
        <w:spacing w:line="600" w:lineRule="exact"/>
        <w:ind w:firstLine="640" w:firstLineChars="200"/>
        <w:rPr>
          <w:rFonts w:hint="eastAsia" w:eastAsia="仿宋_GB2312" w:cs="仿宋_GB2312"/>
          <w:sz w:val="32"/>
          <w:szCs w:val="32"/>
        </w:rPr>
      </w:pPr>
    </w:p>
    <w:p w14:paraId="067E1115">
      <w:pPr>
        <w:spacing w:line="600" w:lineRule="exact"/>
        <w:ind w:firstLine="640" w:firstLineChars="200"/>
        <w:rPr>
          <w:rFonts w:hint="eastAsia" w:eastAsia="仿宋_GB2312" w:cs="仿宋_GB2312"/>
          <w:sz w:val="32"/>
          <w:szCs w:val="32"/>
        </w:rPr>
      </w:pPr>
    </w:p>
    <w:p w14:paraId="115FE71F">
      <w:pPr>
        <w:spacing w:line="600" w:lineRule="exact"/>
        <w:ind w:firstLine="640" w:firstLineChars="200"/>
        <w:rPr>
          <w:rFonts w:hint="eastAsia" w:eastAsia="仿宋_GB2312" w:cs="仿宋_GB2312"/>
          <w:sz w:val="32"/>
          <w:szCs w:val="32"/>
        </w:rPr>
      </w:pPr>
    </w:p>
    <w:p w14:paraId="3673563C">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54A7CEEA">
      <w:pPr>
        <w:spacing w:line="600" w:lineRule="exact"/>
        <w:ind w:firstLine="640" w:firstLineChars="200"/>
        <w:outlineLvl w:val="1"/>
        <w:rPr>
          <w:rStyle w:val="30"/>
          <w:rFonts w:ascii="Times New Roman" w:hAnsi="Times New Roman" w:eastAsia="黑体"/>
          <w:b w:val="0"/>
        </w:rPr>
      </w:pPr>
      <w:bookmarkStart w:id="42" w:name="_Toc15396607"/>
      <w:bookmarkStart w:id="43" w:name="_Toc15377209"/>
      <w:bookmarkStart w:id="44" w:name="_Toc7340"/>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42"/>
      <w:bookmarkEnd w:id="43"/>
      <w:bookmarkEnd w:id="44"/>
    </w:p>
    <w:p w14:paraId="48D9F603">
      <w:pPr>
        <w:spacing w:line="600" w:lineRule="exact"/>
        <w:ind w:firstLine="643" w:firstLineChars="200"/>
        <w:outlineLvl w:val="2"/>
        <w:rPr>
          <w:rFonts w:eastAsia="楷体_GB2312" w:cs="楷体_GB2312"/>
          <w:b/>
          <w:sz w:val="32"/>
          <w:szCs w:val="32"/>
        </w:rPr>
      </w:pPr>
      <w:bookmarkStart w:id="45" w:name="_Toc15377210"/>
      <w:r>
        <w:rPr>
          <w:rFonts w:hint="eastAsia" w:eastAsia="楷体_GB2312" w:cs="楷体_GB2312"/>
          <w:b/>
          <w:sz w:val="32"/>
          <w:szCs w:val="32"/>
        </w:rPr>
        <w:t>（一）一般公共预算财政拨款支出决算总体情况</w:t>
      </w:r>
      <w:bookmarkEnd w:id="45"/>
    </w:p>
    <w:p w14:paraId="45C3DA63">
      <w:pPr>
        <w:spacing w:line="600" w:lineRule="exact"/>
        <w:ind w:firstLine="640"/>
        <w:rPr>
          <w:rFonts w:hint="eastAsia" w:ascii="仿宋_GB2312" w:hAnsi="仿宋" w:eastAsia="仿宋_GB2312" w:cs="Times New Roman"/>
          <w:sz w:val="32"/>
          <w:szCs w:val="32"/>
          <w:lang w:val="en-US" w:eastAsia="zh-CN"/>
        </w:rPr>
      </w:pPr>
      <w:r>
        <w:rPr>
          <w:rFonts w:hint="eastAsia" w:ascii="仿宋_GB2312" w:hAnsi="仿宋_GB2312" w:eastAsia="仿宋_GB2312" w:cs="仿宋_GB2312"/>
          <w:sz w:val="32"/>
          <w:szCs w:val="32"/>
        </w:rPr>
        <w:t>2024年度一般公共预算财政拨款支出3337.44万元，占本年支出合计的100%。与2023年度相比，一般公共预算财政拨款支出增加</w:t>
      </w:r>
      <w:r>
        <w:rPr>
          <w:rFonts w:hint="eastAsia" w:ascii="仿宋_GB2312" w:hAnsi="仿宋_GB2312" w:eastAsia="仿宋_GB2312" w:cs="仿宋_GB2312"/>
          <w:sz w:val="32"/>
          <w:szCs w:val="32"/>
          <w:lang w:val="en-US" w:eastAsia="zh-CN"/>
        </w:rPr>
        <w:t>328.84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10.93</w:t>
      </w:r>
      <w:r>
        <w:rPr>
          <w:rFonts w:hint="eastAsia" w:ascii="仿宋_GB2312" w:hAnsi="仿宋_GB2312" w:eastAsia="仿宋_GB2312" w:cs="仿宋_GB2312"/>
          <w:sz w:val="32"/>
          <w:szCs w:val="32"/>
        </w:rPr>
        <w:t>%。主要变动原因是</w:t>
      </w:r>
      <w:r>
        <w:rPr>
          <w:rFonts w:hint="eastAsia" w:ascii="仿宋_GB2312" w:hAnsi="仿宋" w:eastAsia="仿宋_GB2312" w:cs="Times New Roman"/>
          <w:sz w:val="32"/>
          <w:szCs w:val="32"/>
          <w:lang w:val="en-US" w:eastAsia="zh-CN"/>
        </w:rPr>
        <w:t>追加设置购置项目项目血液辐照仪购置及旧辐照仪处置费用360.8万元。</w:t>
      </w:r>
    </w:p>
    <w:p w14:paraId="7596EC14">
      <w:pPr>
        <w:pStyle w:val="36"/>
        <w:rPr>
          <w:rFonts w:hint="eastAsia" w:ascii="仿宋_GB2312" w:hAnsi="仿宋" w:eastAsia="仿宋_GB2312" w:cs="Times New Roman"/>
          <w:sz w:val="32"/>
          <w:szCs w:val="32"/>
          <w:lang w:val="en-US" w:eastAsia="zh-CN"/>
        </w:rPr>
      </w:pPr>
      <w:r>
        <w:rPr>
          <w:rFonts w:hint="eastAsia" w:ascii="仿宋" w:hAnsi="仿宋" w:eastAsia="仿宋"/>
          <w:color w:val="auto"/>
          <w:sz w:val="32"/>
          <w:szCs w:val="32"/>
          <w:highlight w:val="none"/>
          <w:lang w:eastAsia="zh-CN"/>
        </w:rPr>
        <w:object>
          <v:shape id="_x0000_i1026" o:spt="75" type="#_x0000_t75" style="height:189.75pt;width:381.75pt;" o:ole="t" filled="f" o:preferrelative="t" stroked="f" coordsize="21600,21600">
            <v:path/>
            <v:fill on="f" focussize="0,0"/>
            <v:stroke on="f"/>
            <v:imagedata r:id="rId21" o:title=""/>
            <o:lock v:ext="edit" aspectratio="t"/>
            <w10:wrap type="none"/>
            <w10:anchorlock/>
          </v:shape>
          <o:OLEObject Type="Embed" ProgID="Excel.Chart.8" ShapeID="_x0000_i1026" DrawAspect="Content" ObjectID="_1468075728" r:id="rId20">
            <o:LockedField>false</o:LockedField>
          </o:OLEObject>
        </w:object>
      </w:r>
    </w:p>
    <w:p w14:paraId="3831A937">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60EAE3BC">
      <w:pPr>
        <w:spacing w:line="600" w:lineRule="exact"/>
        <w:ind w:firstLine="643" w:firstLineChars="200"/>
        <w:outlineLvl w:val="2"/>
        <w:rPr>
          <w:rFonts w:hint="eastAsia" w:eastAsia="楷体_GB2312" w:cs="楷体_GB2312"/>
          <w:b/>
          <w:sz w:val="32"/>
          <w:szCs w:val="32"/>
        </w:rPr>
      </w:pPr>
      <w:bookmarkStart w:id="46" w:name="_Toc15377211"/>
    </w:p>
    <w:p w14:paraId="27FEA87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46"/>
    </w:p>
    <w:p w14:paraId="6CC2C960">
      <w:pPr>
        <w:spacing w:line="600" w:lineRule="exact"/>
        <w:ind w:firstLine="640"/>
        <w:rPr>
          <w:rFonts w:hint="eastAsia" w:eastAsia="仿宋" w:cs="仿宋_GB2312"/>
          <w:b/>
          <w:bCs/>
          <w:sz w:val="32"/>
          <w:szCs w:val="32"/>
          <w:lang w:val="en-US"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3337.44万元</w:t>
      </w:r>
      <w:r>
        <w:rPr>
          <w:rFonts w:hint="eastAsia" w:eastAsia="仿宋_GB2312" w:cs="仿宋_GB2312"/>
          <w:sz w:val="32"/>
          <w:szCs w:val="32"/>
        </w:rPr>
        <w:t>，主要用于以下方面：</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81.42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2.44</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3,199.16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95.86</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56.86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4A7C7254">
      <w:pPr>
        <w:spacing w:line="600" w:lineRule="exact"/>
        <w:ind w:firstLine="640"/>
        <w:rPr>
          <w:rFonts w:hint="eastAsia" w:eastAsia="仿宋_GB2312" w:cs="仿宋_GB2312"/>
          <w:sz w:val="32"/>
          <w:szCs w:val="32"/>
        </w:rPr>
      </w:pPr>
    </w:p>
    <w:p w14:paraId="38E16622">
      <w:pPr>
        <w:spacing w:line="600" w:lineRule="exact"/>
        <w:ind w:firstLine="640"/>
        <w:rPr>
          <w:rFonts w:hint="eastAsia" w:eastAsia="仿宋_GB2312" w:cs="仿宋_GB2312"/>
          <w:sz w:val="32"/>
          <w:szCs w:val="32"/>
        </w:rPr>
      </w:pPr>
    </w:p>
    <w:p w14:paraId="13A79F62">
      <w:pPr>
        <w:spacing w:line="600" w:lineRule="exact"/>
        <w:ind w:firstLine="640"/>
        <w:rPr>
          <w:rFonts w:eastAsia="仿宋_GB2312" w:cs="仿宋_GB2312"/>
          <w:sz w:val="32"/>
          <w:szCs w:val="32"/>
        </w:rPr>
      </w:pPr>
      <w:r>
        <w:rPr>
          <w:rFonts w:hint="eastAsia" w:ascii="仿宋" w:hAnsi="仿宋" w:eastAsia="仿宋"/>
          <w:color w:val="auto"/>
          <w:sz w:val="32"/>
          <w:szCs w:val="32"/>
          <w:highlight w:val="none"/>
          <w:lang w:eastAsia="zh-CN"/>
        </w:rPr>
        <w:pict>
          <v:shape id="Object 6" o:spid="_x0000_s1028" o:spt="75" type="#_x0000_t75" style="position:absolute;left:0pt;margin-left:-1.25pt;margin-top:11.8pt;height:155.8pt;width:426.85pt;mso-wrap-distance-bottom:0pt;mso-wrap-distance-top:0pt;z-index:251662336;mso-width-relative:page;mso-height-relative:page;" o:ole="t" filled="f" o:preferrelative="t" stroked="f" coordsize="21600,21600" o:gfxdata="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">
            <v:path/>
            <v:fill on="f" focussize="0,0"/>
            <v:stroke on="f"/>
            <v:imagedata r:id="rId23" o:title=""/>
            <o:lock v:ext="edit" aspectratio="f"/>
            <w10:wrap type="topAndBottom"/>
          </v:shape>
          <o:OLEObject Type="Embed" ProgID="Excel.Sheet.8" ShapeID="Object 6" DrawAspect="Content" ObjectID="_1468075729" r:id="rId22">
            <o:LockedField>false</o:LockedField>
          </o:OLEObject>
        </w:pict>
      </w:r>
      <w:r>
        <w:rPr>
          <w:rFonts w:hint="eastAsia" w:eastAsia="仿宋_GB2312" w:cs="仿宋_GB2312"/>
          <w:sz w:val="32"/>
          <w:szCs w:val="32"/>
        </w:rPr>
        <w:t>（图6：一般公共预算财政拨款支出决算结构）</w:t>
      </w:r>
    </w:p>
    <w:p w14:paraId="31C6E9D6">
      <w:pPr>
        <w:spacing w:line="600" w:lineRule="exact"/>
        <w:ind w:firstLine="643" w:firstLineChars="200"/>
        <w:outlineLvl w:val="2"/>
        <w:rPr>
          <w:rFonts w:eastAsia="楷体_GB2312" w:cs="楷体_GB2312"/>
          <w:b/>
          <w:sz w:val="32"/>
          <w:szCs w:val="32"/>
        </w:rPr>
      </w:pPr>
      <w:bookmarkStart w:id="47" w:name="_Toc15377212"/>
      <w:r>
        <w:rPr>
          <w:rFonts w:hint="eastAsia" w:eastAsia="楷体_GB2312" w:cs="楷体_GB2312"/>
          <w:b/>
          <w:sz w:val="32"/>
          <w:szCs w:val="32"/>
        </w:rPr>
        <w:t>（三）一般公共预算财政拨款支出决算具体情况</w:t>
      </w:r>
      <w:bookmarkEnd w:id="47"/>
    </w:p>
    <w:p w14:paraId="1AAA75E0">
      <w:pPr>
        <w:spacing w:line="600" w:lineRule="exact"/>
        <w:ind w:firstLine="640"/>
        <w:rPr>
          <w:rFonts w:eastAsia="仿宋_GB2312" w:cs="仿宋_GB2312"/>
          <w:sz w:val="32"/>
          <w:szCs w:val="32"/>
        </w:rPr>
      </w:pPr>
      <w:bookmarkStart w:id="48" w:name="_Toc15377444"/>
      <w:bookmarkStart w:id="49" w:name="_Toc15377213"/>
      <w:bookmarkStart w:id="50"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3337.44，</w:t>
      </w:r>
      <w:r>
        <w:rPr>
          <w:rFonts w:hint="eastAsia" w:eastAsia="仿宋_GB2312" w:cs="仿宋_GB2312"/>
          <w:sz w:val="32"/>
          <w:szCs w:val="32"/>
        </w:rPr>
        <w:t>完成预算</w:t>
      </w:r>
      <w:r>
        <w:rPr>
          <w:rFonts w:hint="eastAsia" w:eastAsia="仿宋_GB2312" w:cs="仿宋_GB2312"/>
          <w:sz w:val="32"/>
          <w:szCs w:val="32"/>
          <w:lang w:val="en-US" w:eastAsia="zh-CN"/>
        </w:rPr>
        <w:t>92.17</w:t>
      </w:r>
      <w:r>
        <w:rPr>
          <w:rFonts w:hint="eastAsia" w:eastAsia="仿宋_GB2312" w:cs="仿宋_GB2312"/>
          <w:sz w:val="32"/>
          <w:szCs w:val="32"/>
        </w:rPr>
        <w:t>%。其中：</w:t>
      </w:r>
      <w:bookmarkEnd w:id="48"/>
      <w:bookmarkEnd w:id="49"/>
      <w:bookmarkEnd w:id="50"/>
    </w:p>
    <w:p w14:paraId="4373B850">
      <w:pPr>
        <w:numPr>
          <w:ilvl w:val="0"/>
          <w:numId w:val="0"/>
        </w:num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eastAsia="zh-CN"/>
        </w:rPr>
        <w:t>事业单位养老支出</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事业单位离退休</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105.12</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于预算数主要原因是</w:t>
      </w:r>
      <w:r>
        <w:rPr>
          <w:rStyle w:val="18"/>
          <w:rFonts w:hint="eastAsia" w:ascii="仿宋" w:hAnsi="仿宋" w:eastAsia="仿宋"/>
          <w:b w:val="0"/>
          <w:bCs/>
          <w:color w:val="auto"/>
          <w:sz w:val="32"/>
          <w:szCs w:val="32"/>
          <w:highlight w:val="none"/>
          <w:lang w:eastAsia="zh-CN"/>
        </w:rPr>
        <w:t>新增了三名退休人员</w:t>
      </w:r>
      <w:r>
        <w:rPr>
          <w:rStyle w:val="18"/>
          <w:rFonts w:hint="eastAsia" w:ascii="仿宋" w:hAnsi="仿宋" w:eastAsia="仿宋"/>
          <w:b w:val="0"/>
          <w:bCs/>
          <w:color w:val="auto"/>
          <w:sz w:val="32"/>
          <w:szCs w:val="32"/>
          <w:highlight w:val="none"/>
        </w:rPr>
        <w:t>。</w:t>
      </w:r>
    </w:p>
    <w:p w14:paraId="19E894FF">
      <w:pPr>
        <w:numPr>
          <w:ilvl w:val="0"/>
          <w:numId w:val="0"/>
        </w:num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eastAsia="zh-CN"/>
        </w:rPr>
        <w:t>事业单位养老支出</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机关事业单位基本养老保险缴费支出</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cs="Times New Roman"/>
          <w:b w:val="0"/>
          <w:bCs/>
          <w:color w:val="auto"/>
          <w:sz w:val="32"/>
          <w:szCs w:val="32"/>
          <w:highlight w:val="none"/>
          <w:lang w:eastAsia="zh-CN"/>
        </w:rPr>
        <w:t>支出决算为</w:t>
      </w:r>
      <w:r>
        <w:rPr>
          <w:rStyle w:val="18"/>
          <w:rFonts w:hint="eastAsia" w:ascii="仿宋" w:hAnsi="仿宋" w:eastAsia="仿宋" w:cs="Times New Roman"/>
          <w:b w:val="0"/>
          <w:bCs/>
          <w:color w:val="auto"/>
          <w:sz w:val="32"/>
          <w:szCs w:val="32"/>
          <w:highlight w:val="none"/>
          <w:lang w:val="en-US" w:eastAsia="zh-CN"/>
        </w:rPr>
        <w:t>66.43万元，完成预算94.85%，决算数小于全年预算数主要是因为退休了三名职工，相应的事业单位基本养老保险缴费支出减少</w:t>
      </w:r>
      <w:r>
        <w:rPr>
          <w:rStyle w:val="18"/>
          <w:rFonts w:hint="eastAsia" w:ascii="仿宋" w:hAnsi="仿宋" w:eastAsia="仿宋"/>
          <w:b w:val="0"/>
          <w:bCs/>
          <w:color w:val="auto"/>
          <w:sz w:val="32"/>
          <w:szCs w:val="32"/>
          <w:highlight w:val="none"/>
          <w:lang w:eastAsia="zh-CN"/>
        </w:rPr>
        <w:t>。</w:t>
      </w:r>
    </w:p>
    <w:p w14:paraId="2C460940">
      <w:pPr>
        <w:numPr>
          <w:ilvl w:val="0"/>
          <w:numId w:val="0"/>
        </w:numPr>
        <w:snapToGrid w:val="0"/>
        <w:spacing w:line="520" w:lineRule="exact"/>
        <w:ind w:firstLine="643" w:firstLineChars="200"/>
        <w:rPr>
          <w:rFonts w:hint="eastAsia" w:ascii="仿宋_GB2312" w:hAnsi="仿宋_GB2312" w:eastAsia="仿宋_GB2312" w:cs="仿宋_GB2312"/>
          <w:color w:val="000000"/>
          <w:sz w:val="32"/>
          <w:szCs w:val="32"/>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公共卫生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采供血机构</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3052.68</w:t>
      </w:r>
      <w:r>
        <w:rPr>
          <w:rStyle w:val="18"/>
          <w:rFonts w:hint="eastAsia" w:ascii="仿宋" w:hAnsi="仿宋" w:eastAsia="仿宋"/>
          <w:b w:val="0"/>
          <w:bCs/>
          <w:color w:val="auto"/>
          <w:sz w:val="32"/>
          <w:szCs w:val="32"/>
          <w:highlight w:val="none"/>
        </w:rPr>
        <w:t>万元，完成</w:t>
      </w:r>
      <w:r>
        <w:rPr>
          <w:rStyle w:val="18"/>
          <w:rFonts w:hint="eastAsia" w:ascii="仿宋" w:hAnsi="仿宋" w:eastAsia="仿宋"/>
          <w:b w:val="0"/>
          <w:bCs/>
          <w:color w:val="auto"/>
          <w:sz w:val="32"/>
          <w:szCs w:val="32"/>
          <w:highlight w:val="none"/>
          <w:lang w:eastAsia="zh-CN"/>
        </w:rPr>
        <w:t>全年</w:t>
      </w:r>
      <w:r>
        <w:rPr>
          <w:rStyle w:val="18"/>
          <w:rFonts w:hint="eastAsia" w:ascii="仿宋" w:hAnsi="仿宋" w:eastAsia="仿宋"/>
          <w:b w:val="0"/>
          <w:bCs/>
          <w:color w:val="auto"/>
          <w:sz w:val="32"/>
          <w:szCs w:val="32"/>
          <w:highlight w:val="none"/>
        </w:rPr>
        <w:t>预算</w:t>
      </w:r>
      <w:r>
        <w:rPr>
          <w:rStyle w:val="18"/>
          <w:rFonts w:hint="eastAsia" w:ascii="仿宋" w:hAnsi="仿宋" w:eastAsia="仿宋"/>
          <w:b w:val="0"/>
          <w:bCs/>
          <w:color w:val="auto"/>
          <w:sz w:val="32"/>
          <w:szCs w:val="32"/>
          <w:highlight w:val="none"/>
          <w:lang w:eastAsia="zh-CN"/>
        </w:rPr>
        <w:t>数</w:t>
      </w:r>
      <w:r>
        <w:rPr>
          <w:rStyle w:val="18"/>
          <w:rFonts w:hint="eastAsia" w:ascii="仿宋" w:hAnsi="仿宋" w:eastAsia="仿宋"/>
          <w:b w:val="0"/>
          <w:bCs/>
          <w:color w:val="auto"/>
          <w:sz w:val="32"/>
          <w:szCs w:val="32"/>
          <w:highlight w:val="none"/>
          <w:lang w:val="en-US" w:eastAsia="zh-CN"/>
        </w:rPr>
        <w:t>120.25</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大</w:t>
      </w:r>
      <w:r>
        <w:rPr>
          <w:rStyle w:val="18"/>
          <w:rFonts w:hint="eastAsia" w:ascii="仿宋" w:hAnsi="仿宋" w:eastAsia="仿宋"/>
          <w:b w:val="0"/>
          <w:bCs/>
          <w:color w:val="auto"/>
          <w:sz w:val="32"/>
          <w:szCs w:val="32"/>
          <w:highlight w:val="none"/>
        </w:rPr>
        <w:t>于预算数主要原因是</w:t>
      </w:r>
      <w:r>
        <w:rPr>
          <w:rStyle w:val="18"/>
          <w:rFonts w:hint="eastAsia" w:ascii="仿宋" w:hAnsi="仿宋" w:eastAsia="仿宋"/>
          <w:b w:val="0"/>
          <w:bCs/>
          <w:color w:val="auto"/>
          <w:sz w:val="32"/>
          <w:szCs w:val="32"/>
          <w:highlight w:val="none"/>
          <w:lang w:eastAsia="zh-CN"/>
        </w:rPr>
        <w:t>酶免试剂及耗材项目</w:t>
      </w:r>
      <w:r>
        <w:rPr>
          <w:rFonts w:hint="eastAsia" w:ascii="仿宋_GB2312" w:hAnsi="仿宋" w:eastAsia="仿宋_GB2312" w:cs="Times New Roman"/>
          <w:sz w:val="32"/>
          <w:szCs w:val="32"/>
          <w:lang w:val="en-US" w:eastAsia="zh-CN"/>
        </w:rPr>
        <w:t>中期预算调整下达了188.7万元，紧急采购血液辐照仪及报废处置旧的血液辐照仪财政追加下达了390万元。</w:t>
      </w:r>
    </w:p>
    <w:p w14:paraId="3C199499">
      <w:pPr>
        <w:numPr>
          <w:ilvl w:val="0"/>
          <w:numId w:val="0"/>
        </w:numPr>
        <w:snapToGrid w:val="0"/>
        <w:spacing w:line="520" w:lineRule="exact"/>
        <w:ind w:firstLine="643" w:firstLineChars="200"/>
        <w:rPr>
          <w:rStyle w:val="18"/>
          <w:rFonts w:hint="default" w:ascii="仿宋" w:hAnsi="仿宋" w:eastAsia="仿宋" w:cs="Times New Roman"/>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公共卫生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重大公共卫生服务</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cs="Times New Roman"/>
          <w:b w:val="0"/>
          <w:bCs/>
          <w:color w:val="auto"/>
          <w:sz w:val="32"/>
          <w:szCs w:val="32"/>
          <w:highlight w:val="none"/>
          <w:lang w:eastAsia="zh-CN"/>
        </w:rPr>
        <w:t>支出决算为</w:t>
      </w:r>
      <w:r>
        <w:rPr>
          <w:rStyle w:val="18"/>
          <w:rFonts w:hint="eastAsia" w:ascii="仿宋" w:hAnsi="仿宋" w:eastAsia="仿宋" w:cs="Times New Roman"/>
          <w:b w:val="0"/>
          <w:bCs/>
          <w:color w:val="auto"/>
          <w:sz w:val="32"/>
          <w:szCs w:val="32"/>
          <w:highlight w:val="none"/>
          <w:lang w:val="en-US" w:eastAsia="zh-CN"/>
        </w:rPr>
        <w:t>117.19万元，完成下达数的234.38%，</w:t>
      </w:r>
      <w:r>
        <w:rPr>
          <w:rFonts w:hint="eastAsia" w:ascii="仿宋_GB2312" w:hAnsi="仿宋" w:eastAsia="仿宋_GB2312" w:cs="Times New Roman"/>
          <w:sz w:val="32"/>
          <w:szCs w:val="32"/>
          <w:lang w:val="en-US" w:eastAsia="zh-CN"/>
        </w:rPr>
        <w:t>主要是因为支出了2023年重大传染病防控中央补助资金（第二批）结转的50万元，当年下达的67.23万元全额支出。</w:t>
      </w:r>
    </w:p>
    <w:p w14:paraId="4F35CBD6">
      <w:pPr>
        <w:numPr>
          <w:ilvl w:val="0"/>
          <w:numId w:val="0"/>
        </w:numPr>
        <w:snapToGrid w:val="0"/>
        <w:spacing w:line="520" w:lineRule="exact"/>
        <w:ind w:firstLine="643" w:firstLineChars="200"/>
        <w:rPr>
          <w:rStyle w:val="18"/>
          <w:rFonts w:hint="eastAsia" w:ascii="仿宋" w:hAnsi="仿宋" w:eastAsia="仿宋" w:cs="Times New Roman"/>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事业单位医疗</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cs="Times New Roman"/>
          <w:b w:val="0"/>
          <w:bCs/>
          <w:color w:val="auto"/>
          <w:sz w:val="32"/>
          <w:szCs w:val="32"/>
          <w:highlight w:val="none"/>
          <w:lang w:val="en-US" w:eastAsia="zh-CN"/>
        </w:rPr>
        <w:t>支出决算为29.29万元，完成下达数的97.8%，决算数小于预算数的主要原因是当年退休了三人。</w:t>
      </w:r>
    </w:p>
    <w:p w14:paraId="19FAD228">
      <w:pPr>
        <w:numPr>
          <w:ilvl w:val="0"/>
          <w:numId w:val="0"/>
        </w:numPr>
        <w:snapToGrid w:val="0"/>
        <w:spacing w:line="520" w:lineRule="exact"/>
        <w:ind w:firstLine="643" w:firstLineChars="200"/>
        <w:rPr>
          <w:rFonts w:ascii="仿宋" w:hAnsi="仿宋" w:eastAsia="仿宋"/>
          <w:b/>
          <w:color w:val="auto"/>
          <w:sz w:val="32"/>
          <w:szCs w:val="32"/>
          <w:highlight w:val="none"/>
        </w:rPr>
      </w:pPr>
      <w:r>
        <w:rPr>
          <w:rFonts w:hint="eastAsia" w:ascii="仿宋" w:hAnsi="仿宋" w:eastAsia="仿宋" w:cs="Times New Roman"/>
          <w:b/>
          <w:bCs/>
          <w:color w:val="auto"/>
          <w:sz w:val="32"/>
          <w:szCs w:val="32"/>
          <w:highlight w:val="none"/>
          <w:lang w:val="en-US" w:eastAsia="zh-CN"/>
        </w:rPr>
        <w:t>6.住房保障支出（类）住房改革支出（款）住房公积金（项）：</w:t>
      </w:r>
      <w:r>
        <w:rPr>
          <w:rStyle w:val="18"/>
          <w:rFonts w:hint="eastAsia" w:ascii="仿宋" w:hAnsi="仿宋" w:eastAsia="仿宋" w:cs="Times New Roman"/>
          <w:b w:val="0"/>
          <w:bCs/>
          <w:color w:val="auto"/>
          <w:sz w:val="32"/>
          <w:szCs w:val="32"/>
          <w:highlight w:val="none"/>
          <w:lang w:val="en-US" w:eastAsia="zh-CN"/>
        </w:rPr>
        <w:t>支出决算为56.86万元，完成预算93.57%，决算数小于预算数的主要原因是当年退休了三人。</w:t>
      </w:r>
    </w:p>
    <w:p w14:paraId="150B9539">
      <w:pPr>
        <w:tabs>
          <w:tab w:val="right" w:pos="8306"/>
        </w:tabs>
        <w:spacing w:line="600" w:lineRule="exact"/>
        <w:ind w:firstLine="640"/>
        <w:outlineLvl w:val="1"/>
        <w:rPr>
          <w:rStyle w:val="30"/>
          <w:rFonts w:ascii="Times New Roman" w:hAnsi="Times New Roman"/>
        </w:rPr>
      </w:pPr>
      <w:bookmarkStart w:id="51" w:name="_Toc15377214"/>
      <w:bookmarkStart w:id="52" w:name="_Toc20340"/>
      <w:bookmarkStart w:id="53"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51"/>
      <w:bookmarkEnd w:id="52"/>
      <w:bookmarkEnd w:id="53"/>
      <w:r>
        <w:rPr>
          <w:rStyle w:val="30"/>
          <w:rFonts w:ascii="Times New Roman" w:hAnsi="Times New Roman" w:eastAsia="黑体"/>
          <w:b w:val="0"/>
        </w:rPr>
        <w:tab/>
      </w:r>
    </w:p>
    <w:p w14:paraId="599FFDFA">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936.12万</w:t>
      </w:r>
      <w:r>
        <w:rPr>
          <w:rFonts w:hint="eastAsia" w:eastAsia="仿宋_GB2312" w:cs="仿宋_GB2312"/>
          <w:sz w:val="32"/>
          <w:szCs w:val="32"/>
        </w:rPr>
        <w:t>元，其中：</w:t>
      </w:r>
    </w:p>
    <w:p w14:paraId="47DD3CDC">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799.01万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137.11万</w:t>
      </w:r>
      <w:r>
        <w:rPr>
          <w:rFonts w:hint="eastAsia" w:eastAsia="仿宋_GB2312" w:cs="仿宋_GB2312"/>
          <w:sz w:val="32"/>
          <w:szCs w:val="32"/>
        </w:rPr>
        <w:t>元，主要包括：办公费、印刷费、咨询费、手续费、水费、电费、邮电费、取暖费、物业管理费、差旅费、维修（护）费、租赁费、会议费、培训费、公务接待费、劳务费、工会经费、福利费、公务用车运行维护费、其他交通费、其他商品和服务支出、办公设备购置、专用设备购置、信息网络及软件购置更新、其他资本性支出等。</w:t>
      </w:r>
    </w:p>
    <w:p w14:paraId="33B712A3">
      <w:pPr>
        <w:spacing w:line="600" w:lineRule="exact"/>
        <w:ind w:firstLine="640"/>
        <w:outlineLvl w:val="1"/>
        <w:rPr>
          <w:rFonts w:hint="eastAsia" w:eastAsia="黑体"/>
          <w:sz w:val="32"/>
          <w:szCs w:val="32"/>
        </w:rPr>
      </w:pPr>
      <w:bookmarkStart w:id="54" w:name="_Toc15396609"/>
      <w:bookmarkStart w:id="55" w:name="_Toc15377215"/>
    </w:p>
    <w:p w14:paraId="2E4A8437">
      <w:pPr>
        <w:spacing w:line="600" w:lineRule="exact"/>
        <w:ind w:firstLine="640"/>
        <w:outlineLvl w:val="1"/>
        <w:rPr>
          <w:rStyle w:val="30"/>
          <w:rFonts w:ascii="Times New Roman" w:hAnsi="Times New Roman" w:eastAsia="黑体"/>
          <w:b w:val="0"/>
        </w:rPr>
      </w:pPr>
      <w:bookmarkStart w:id="56" w:name="_Toc30926"/>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54"/>
      <w:bookmarkEnd w:id="55"/>
      <w:bookmarkEnd w:id="56"/>
    </w:p>
    <w:p w14:paraId="233D862D">
      <w:pPr>
        <w:spacing w:line="600" w:lineRule="exact"/>
        <w:ind w:firstLine="643" w:firstLineChars="200"/>
        <w:outlineLvl w:val="2"/>
        <w:rPr>
          <w:rFonts w:eastAsia="楷体_GB2312" w:cs="楷体_GB2312"/>
          <w:b/>
          <w:sz w:val="32"/>
          <w:szCs w:val="32"/>
        </w:rPr>
      </w:pPr>
      <w:bookmarkStart w:id="57" w:name="_Toc15377216"/>
      <w:r>
        <w:rPr>
          <w:rFonts w:hint="eastAsia" w:eastAsia="楷体_GB2312" w:cs="楷体_GB2312"/>
          <w:b/>
          <w:sz w:val="32"/>
          <w:szCs w:val="32"/>
        </w:rPr>
        <w:t>（一）“三公”经费财政拨款支出决算总体情况说明</w:t>
      </w:r>
      <w:bookmarkEnd w:id="57"/>
    </w:p>
    <w:p w14:paraId="525E5EF7">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12.61万元，完成预算93.37%，</w:t>
      </w:r>
      <w:r>
        <w:rPr>
          <w:rFonts w:hint="eastAsia" w:eastAsia="仿宋_GB2312" w:cs="仿宋_GB2312"/>
          <w:sz w:val="32"/>
          <w:szCs w:val="32"/>
        </w:rPr>
        <w:t>较上年度减少</w:t>
      </w:r>
      <w:r>
        <w:rPr>
          <w:rFonts w:hint="eastAsia" w:eastAsia="仿宋_GB2312" w:cs="仿宋_GB2312"/>
          <w:sz w:val="32"/>
          <w:szCs w:val="32"/>
          <w:lang w:val="en-US" w:eastAsia="zh-CN"/>
        </w:rPr>
        <w:t>0.21</w:t>
      </w:r>
      <w:r>
        <w:rPr>
          <w:rFonts w:hint="eastAsia" w:eastAsia="仿宋_GB2312" w:cs="仿宋_GB2312"/>
          <w:sz w:val="32"/>
          <w:szCs w:val="32"/>
        </w:rPr>
        <w:t>万元，下降</w:t>
      </w:r>
      <w:r>
        <w:rPr>
          <w:rFonts w:hint="eastAsia" w:eastAsia="仿宋_GB2312" w:cs="仿宋_GB2312"/>
          <w:sz w:val="32"/>
          <w:szCs w:val="32"/>
          <w:lang w:val="en-US" w:eastAsia="zh-CN"/>
        </w:rPr>
        <w:t>1.63</w:t>
      </w:r>
      <w:r>
        <w:rPr>
          <w:rFonts w:hint="eastAsia" w:eastAsia="仿宋_GB2312" w:cs="仿宋_GB2312"/>
          <w:sz w:val="32"/>
          <w:szCs w:val="32"/>
        </w:rPr>
        <w:t>%。决算数小于预算数的主要原因是</w:t>
      </w:r>
      <w:r>
        <w:rPr>
          <w:rFonts w:hint="eastAsia" w:eastAsia="仿宋_GB2312" w:cs="仿宋_GB2312"/>
          <w:sz w:val="32"/>
          <w:szCs w:val="32"/>
          <w:lang w:eastAsia="zh-CN"/>
        </w:rPr>
        <w:t>公务接待费活动少，支出金额小。</w:t>
      </w:r>
    </w:p>
    <w:p w14:paraId="69561365">
      <w:pPr>
        <w:spacing w:line="600" w:lineRule="exact"/>
        <w:ind w:firstLine="643" w:firstLineChars="200"/>
        <w:outlineLvl w:val="2"/>
        <w:rPr>
          <w:rFonts w:eastAsia="楷体_GB2312" w:cs="楷体_GB2312"/>
          <w:b/>
          <w:sz w:val="32"/>
          <w:szCs w:val="32"/>
        </w:rPr>
      </w:pPr>
      <w:bookmarkStart w:id="58" w:name="_Toc15377217"/>
      <w:r>
        <w:rPr>
          <w:rFonts w:hint="eastAsia" w:eastAsia="楷体_GB2312" w:cs="楷体_GB2312"/>
          <w:b/>
          <w:sz w:val="32"/>
          <w:szCs w:val="32"/>
        </w:rPr>
        <w:t>（二）“三公”经费财政拨款支出决算具体情况说明</w:t>
      </w:r>
      <w:bookmarkEnd w:id="58"/>
    </w:p>
    <w:p w14:paraId="402F0CB8">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%；公务用车购置及运行维护费支出决算12.45万元，占</w:t>
      </w:r>
      <w:r>
        <w:rPr>
          <w:rFonts w:hint="eastAsia" w:ascii="仿宋_GB2312" w:hAnsi="仿宋_GB2312" w:eastAsia="仿宋_GB2312" w:cs="仿宋_GB2312"/>
          <w:sz w:val="32"/>
          <w:szCs w:val="32"/>
          <w:lang w:val="en-US" w:eastAsia="zh-CN"/>
        </w:rPr>
        <w:t>98.73</w:t>
      </w:r>
      <w:r>
        <w:rPr>
          <w:rFonts w:hint="eastAsia" w:ascii="仿宋_GB2312" w:hAnsi="仿宋_GB2312" w:eastAsia="仿宋_GB2312" w:cs="仿宋_GB2312"/>
          <w:sz w:val="32"/>
          <w:szCs w:val="32"/>
        </w:rPr>
        <w:t>%；公务接待费支出决算0.16万元，占</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%。具体情况如下：</w:t>
      </w:r>
    </w:p>
    <w:p w14:paraId="25FC1022">
      <w:pPr>
        <w:pStyle w:val="36"/>
        <w:rPr>
          <w:rFonts w:hint="eastAsia" w:ascii="仿宋_GB2312" w:hAnsi="仿宋_GB2312" w:eastAsia="仿宋_GB2312" w:cs="仿宋_GB2312"/>
          <w:sz w:val="32"/>
          <w:szCs w:val="32"/>
        </w:rPr>
      </w:pPr>
    </w:p>
    <w:p w14:paraId="3868BDA3">
      <w:pPr>
        <w:jc w:val="center"/>
        <w:rPr>
          <w:rFonts w:hint="eastAsia" w:eastAsia="仿宋_GB2312" w:cs="仿宋_GB2312"/>
          <w:sz w:val="32"/>
          <w:szCs w:val="32"/>
        </w:rPr>
      </w:pPr>
      <w:r>
        <w:rPr>
          <w:rFonts w:hint="eastAsia" w:ascii="仿宋" w:hAnsi="仿宋" w:eastAsia="仿宋"/>
          <w:color w:val="auto"/>
          <w:sz w:val="32"/>
          <w:szCs w:val="32"/>
          <w:highlight w:val="none"/>
          <w:lang w:eastAsia="zh-CN"/>
        </w:rPr>
        <w:pict>
          <v:shape id="Object 7" o:spid="_x0000_s1029" o:spt="75" type="#_x0000_t75" style="position:absolute;left:0pt;margin-left:55.85pt;margin-top:3.45pt;height:181.3pt;width:293.95pt;mso-wrap-distance-bottom:0pt;mso-wrap-distance-top:0pt;z-index:251663360;mso-width-relative:page;mso-height-relative:page;" o:ole="t" filled="f" o:preferrelative="t" stroked="f" coordsize="21600,21600" o:gfxdata="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">
            <v:path/>
            <v:fill on="f" focussize="0,0"/>
            <v:stroke on="f"/>
            <v:imagedata r:id="rId25" o:title=""/>
            <o:lock v:ext="edit" aspectratio="f"/>
            <w10:wrap type="topAndBottom"/>
          </v:shape>
          <o:OLEObject Type="Embed" ProgID="Excel.Sheet.8" ShapeID="Object 7" DrawAspect="Content" ObjectID="_1468075730" r:id="rId24">
            <o:LockedField>false</o:LockedField>
          </o:OLEObject>
        </w:pict>
      </w:r>
      <w:r>
        <w:rPr>
          <w:rFonts w:hint="eastAsia" w:eastAsia="仿宋_GB2312" w:cs="仿宋_GB2312"/>
          <w:sz w:val="32"/>
          <w:szCs w:val="32"/>
        </w:rPr>
        <w:t>（图7：“三公”经费财政拨款支出结构）</w:t>
      </w:r>
    </w:p>
    <w:p w14:paraId="14528F8A">
      <w:pPr>
        <w:jc w:val="center"/>
        <w:rPr>
          <w:rFonts w:eastAsia="仿宋_GB2312" w:cs="仿宋_GB2312"/>
          <w:sz w:val="32"/>
          <w:szCs w:val="32"/>
        </w:rPr>
      </w:pPr>
      <w:r>
        <w:rPr>
          <w:rFonts w:hint="eastAsia" w:eastAsia="仿宋_GB2312" w:cs="仿宋_GB2312"/>
          <w:b/>
          <w:bCs/>
          <w:sz w:val="32"/>
          <w:szCs w:val="32"/>
          <w:lang w:val="en-US" w:eastAsia="zh-CN"/>
        </w:rPr>
        <w:t xml:space="preserve">   1.</w:t>
      </w:r>
      <w:r>
        <w:rPr>
          <w:rFonts w:hint="eastAsia" w:eastAsia="仿宋_GB2312" w:cs="仿宋_GB2312"/>
          <w:b/>
          <w:bCs/>
          <w:sz w:val="32"/>
          <w:szCs w:val="32"/>
        </w:rPr>
        <w:t>公务用车购置及运行维护费支出</w:t>
      </w:r>
      <w:r>
        <w:rPr>
          <w:rFonts w:hint="eastAsia" w:ascii="仿宋_GB2312" w:hAnsi="仿宋_GB2312" w:eastAsia="仿宋_GB2312" w:cs="仿宋_GB2312"/>
          <w:b/>
          <w:bCs/>
          <w:sz w:val="32"/>
          <w:szCs w:val="32"/>
        </w:rPr>
        <w:t>12.45万</w:t>
      </w:r>
      <w:r>
        <w:rPr>
          <w:rFonts w:hint="eastAsia" w:eastAsia="仿宋_GB2312" w:cs="仿宋_GB2312"/>
          <w:b/>
          <w:bCs/>
          <w:sz w:val="32"/>
          <w:szCs w:val="32"/>
        </w:rPr>
        <w:t>元，完成预算</w:t>
      </w:r>
      <w:r>
        <w:rPr>
          <w:rFonts w:hint="eastAsia" w:eastAsia="仿宋_GB2312" w:cs="仿宋_GB2312"/>
          <w:b/>
          <w:bCs/>
          <w:sz w:val="32"/>
          <w:szCs w:val="32"/>
          <w:lang w:val="en-US" w:eastAsia="zh-CN"/>
        </w:rPr>
        <w:t>99.6</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0.05</w:t>
      </w:r>
      <w:r>
        <w:rPr>
          <w:rFonts w:hint="eastAsia" w:eastAsia="仿宋_GB2312" w:cs="仿宋_GB2312"/>
          <w:sz w:val="32"/>
          <w:szCs w:val="32"/>
        </w:rPr>
        <w:t>万元，下降</w:t>
      </w:r>
      <w:r>
        <w:rPr>
          <w:rFonts w:hint="eastAsia" w:eastAsia="仿宋_GB2312" w:cs="仿宋_GB2312"/>
          <w:sz w:val="32"/>
          <w:szCs w:val="32"/>
          <w:lang w:val="en-US" w:eastAsia="zh-CN"/>
        </w:rPr>
        <w:t>0.4</w:t>
      </w:r>
      <w:r>
        <w:rPr>
          <w:rFonts w:hint="eastAsia" w:eastAsia="仿宋_GB2312" w:cs="仿宋_GB2312"/>
          <w:sz w:val="32"/>
          <w:szCs w:val="32"/>
        </w:rPr>
        <w:t>%</w:t>
      </w:r>
      <w:r>
        <w:rPr>
          <w:rFonts w:hint="eastAsia" w:eastAsia="仿宋_GB2312" w:cs="仿宋_GB2312"/>
          <w:sz w:val="32"/>
          <w:szCs w:val="32"/>
          <w:lang w:eastAsia="zh-CN"/>
        </w:rPr>
        <w:t>，基本持平。</w:t>
      </w:r>
      <w:r>
        <w:rPr>
          <w:rFonts w:hint="eastAsia" w:eastAsia="仿宋_GB2312" w:cs="仿宋_GB2312"/>
          <w:sz w:val="32"/>
          <w:szCs w:val="32"/>
        </w:rPr>
        <w:t>主要用于</w:t>
      </w:r>
      <w:r>
        <w:rPr>
          <w:rFonts w:hint="eastAsia" w:ascii="仿宋_GB2312" w:eastAsia="仿宋_GB2312"/>
          <w:color w:val="auto"/>
          <w:sz w:val="32"/>
          <w:szCs w:val="32"/>
          <w:highlight w:val="none"/>
          <w:lang w:eastAsia="zh-CN"/>
        </w:rPr>
        <w:t>采供血工作</w:t>
      </w:r>
      <w:r>
        <w:rPr>
          <w:rFonts w:hint="eastAsia" w:ascii="仿宋_GB2312" w:eastAsia="仿宋_GB2312"/>
          <w:color w:val="auto"/>
          <w:sz w:val="32"/>
          <w:szCs w:val="32"/>
          <w:highlight w:val="none"/>
        </w:rPr>
        <w:t>所需的公务用车燃料费、维修费、过路过桥费、保险费等支出</w:t>
      </w:r>
      <w:r>
        <w:rPr>
          <w:rFonts w:hint="eastAsia" w:ascii="仿宋_GB2312" w:eastAsia="仿宋_GB2312"/>
          <w:color w:val="auto"/>
          <w:sz w:val="32"/>
          <w:szCs w:val="32"/>
          <w:highlight w:val="none"/>
          <w:lang w:eastAsia="zh-CN"/>
        </w:rPr>
        <w:t>，本年无车辆购置。</w:t>
      </w:r>
    </w:p>
    <w:p w14:paraId="5C03D89F">
      <w:pPr>
        <w:spacing w:line="600" w:lineRule="exact"/>
        <w:ind w:firstLine="640"/>
        <w:rPr>
          <w:rFonts w:eastAsia="仿宋_GB2312" w:cs="仿宋_GB2312"/>
          <w:sz w:val="32"/>
          <w:szCs w:val="32"/>
        </w:rPr>
      </w:pPr>
      <w:r>
        <w:rPr>
          <w:rFonts w:hint="eastAsia" w:eastAsia="仿宋_GB2312" w:cs="仿宋_GB2312"/>
          <w:b/>
          <w:bCs/>
          <w:sz w:val="32"/>
          <w:szCs w:val="32"/>
          <w:lang w:val="en-US" w:eastAsia="zh-CN"/>
        </w:rPr>
        <w:t>2</w:t>
      </w: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rPr>
        <w:t>0.16万</w:t>
      </w:r>
      <w:r>
        <w:rPr>
          <w:rFonts w:hint="eastAsia" w:eastAsia="仿宋_GB2312" w:cs="仿宋_GB2312"/>
          <w:b/>
          <w:bCs/>
          <w:sz w:val="32"/>
          <w:szCs w:val="32"/>
        </w:rPr>
        <w:t>元，完成预算</w:t>
      </w:r>
      <w:r>
        <w:rPr>
          <w:rFonts w:hint="eastAsia" w:eastAsia="仿宋_GB2312" w:cs="仿宋_GB2312"/>
          <w:b/>
          <w:bCs/>
          <w:sz w:val="32"/>
          <w:szCs w:val="32"/>
          <w:lang w:val="en-US" w:eastAsia="zh-CN"/>
        </w:rPr>
        <w:t>16</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0.16</w:t>
      </w:r>
      <w:r>
        <w:rPr>
          <w:rFonts w:hint="eastAsia" w:eastAsia="仿宋_GB2312" w:cs="仿宋_GB2312"/>
          <w:sz w:val="32"/>
          <w:szCs w:val="32"/>
        </w:rPr>
        <w:t>万元，下降</w:t>
      </w:r>
      <w:r>
        <w:rPr>
          <w:rFonts w:hint="eastAsia" w:eastAsia="仿宋_GB2312" w:cs="仿宋_GB2312"/>
          <w:sz w:val="32"/>
          <w:szCs w:val="32"/>
          <w:lang w:val="en-US" w:eastAsia="zh-CN"/>
        </w:rPr>
        <w:t>50</w:t>
      </w:r>
      <w:r>
        <w:rPr>
          <w:rFonts w:hint="eastAsia" w:eastAsia="仿宋_GB2312" w:cs="仿宋_GB2312"/>
          <w:sz w:val="32"/>
          <w:szCs w:val="32"/>
        </w:rPr>
        <w:t>%。主要原因是</w:t>
      </w:r>
      <w:r>
        <w:rPr>
          <w:rFonts w:hint="eastAsia" w:eastAsia="仿宋_GB2312" w:cs="仿宋_GB2312"/>
          <w:sz w:val="32"/>
          <w:szCs w:val="32"/>
          <w:lang w:eastAsia="zh-CN"/>
        </w:rPr>
        <w:t>公务接待活动开展少，资金未支出</w:t>
      </w:r>
      <w:r>
        <w:rPr>
          <w:rFonts w:hint="eastAsia" w:eastAsia="仿宋_GB2312" w:cs="仿宋_GB2312"/>
          <w:sz w:val="32"/>
          <w:szCs w:val="32"/>
        </w:rPr>
        <w:t>。</w:t>
      </w:r>
      <w:r>
        <w:rPr>
          <w:rFonts w:hint="eastAsia" w:eastAsia="仿宋_GB2312" w:cs="仿宋_GB2312"/>
          <w:sz w:val="32"/>
          <w:szCs w:val="32"/>
          <w:lang w:eastAsia="zh-CN"/>
        </w:rPr>
        <w:t>所列支的的公务接待费均是</w:t>
      </w:r>
      <w:r>
        <w:rPr>
          <w:rFonts w:hint="eastAsia" w:eastAsia="仿宋_GB2312" w:cs="仿宋_GB2312"/>
          <w:sz w:val="32"/>
          <w:szCs w:val="32"/>
        </w:rPr>
        <w:t>国内公务接待</w:t>
      </w:r>
      <w:r>
        <w:rPr>
          <w:rFonts w:hint="eastAsia" w:eastAsia="仿宋_GB2312" w:cs="仿宋_GB2312"/>
          <w:sz w:val="32"/>
          <w:szCs w:val="32"/>
          <w:lang w:eastAsia="zh-CN"/>
        </w:rPr>
        <w:t>，</w:t>
      </w:r>
      <w:r>
        <w:rPr>
          <w:rFonts w:hint="eastAsia" w:eastAsia="仿宋_GB2312" w:cs="仿宋_GB2312"/>
          <w:sz w:val="32"/>
          <w:szCs w:val="32"/>
        </w:rPr>
        <w:t>主要用于执行公务、开展业务活动开支的用餐费。国内公务接</w:t>
      </w:r>
      <w:r>
        <w:rPr>
          <w:rFonts w:hint="eastAsia" w:ascii="仿宋_GB2312" w:hAnsi="仿宋_GB2312" w:eastAsia="仿宋_GB2312" w:cs="仿宋_GB2312"/>
          <w:sz w:val="32"/>
          <w:szCs w:val="32"/>
        </w:rPr>
        <w:t>待8批次，32</w:t>
      </w:r>
      <w:r>
        <w:rPr>
          <w:rFonts w:hint="eastAsia" w:eastAsia="仿宋_GB2312" w:cs="仿宋_GB2312"/>
          <w:sz w:val="32"/>
          <w:szCs w:val="32"/>
        </w:rPr>
        <w:t>人次（不包括陪同人员），</w:t>
      </w:r>
      <w:r>
        <w:rPr>
          <w:rFonts w:hint="eastAsia" w:ascii="仿宋_GB2312" w:eastAsia="仿宋_GB2312"/>
          <w:color w:val="auto"/>
          <w:sz w:val="32"/>
          <w:szCs w:val="32"/>
          <w:highlight w:val="none"/>
        </w:rPr>
        <w:t>具体内容</w:t>
      </w:r>
      <w:r>
        <w:rPr>
          <w:rFonts w:hint="eastAsia" w:ascii="仿宋_GB2312" w:eastAsia="仿宋_GB2312"/>
          <w:color w:val="auto"/>
          <w:sz w:val="32"/>
          <w:szCs w:val="32"/>
          <w:highlight w:val="none"/>
          <w:lang w:eastAsia="zh-CN"/>
        </w:rPr>
        <w:t>是接待周边血站及输血研究所考察、交流学习等</w:t>
      </w:r>
      <w:r>
        <w:rPr>
          <w:rFonts w:hint="eastAsia" w:eastAsia="仿宋_GB2312" w:cs="仿宋_GB2312"/>
          <w:sz w:val="32"/>
          <w:szCs w:val="32"/>
        </w:rPr>
        <w:t>。</w:t>
      </w:r>
    </w:p>
    <w:p w14:paraId="6A65EAD4">
      <w:pPr>
        <w:spacing w:line="600" w:lineRule="exact"/>
        <w:ind w:firstLine="640"/>
        <w:outlineLvl w:val="1"/>
        <w:rPr>
          <w:rStyle w:val="30"/>
          <w:rFonts w:ascii="Times New Roman" w:hAnsi="Times New Roman" w:eastAsia="黑体"/>
        </w:rPr>
      </w:pPr>
      <w:bookmarkStart w:id="59" w:name="_Toc15377218"/>
      <w:bookmarkStart w:id="60" w:name="_Toc15396610"/>
      <w:bookmarkStart w:id="61" w:name="_Toc32669"/>
      <w:r>
        <w:rPr>
          <w:rFonts w:hint="eastAsia" w:eastAsia="黑体"/>
          <w:sz w:val="32"/>
          <w:szCs w:val="32"/>
        </w:rPr>
        <w:t>八、</w:t>
      </w:r>
      <w:r>
        <w:rPr>
          <w:rStyle w:val="30"/>
          <w:rFonts w:hint="eastAsia" w:ascii="Times New Roman" w:hAnsi="Times New Roman" w:eastAsia="黑体"/>
          <w:b w:val="0"/>
        </w:rPr>
        <w:t>政府性基金预算支出决算情况说明</w:t>
      </w:r>
      <w:bookmarkEnd w:id="59"/>
      <w:bookmarkEnd w:id="60"/>
      <w:bookmarkEnd w:id="61"/>
    </w:p>
    <w:p w14:paraId="19C1E279">
      <w:pPr>
        <w:spacing w:line="600" w:lineRule="exact"/>
        <w:ind w:firstLine="640"/>
        <w:rPr>
          <w:rFonts w:hint="eastAsia" w:eastAsia="仿宋_GB2312" w:cs="仿宋_GB2312"/>
          <w:sz w:val="32"/>
          <w:szCs w:val="32"/>
          <w:lang w:eastAsia="zh-CN"/>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度我单位无</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eastAsia="zh-CN"/>
        </w:rPr>
        <w:t>。</w:t>
      </w:r>
    </w:p>
    <w:p w14:paraId="3127DAFB">
      <w:pPr>
        <w:spacing w:line="600" w:lineRule="exact"/>
        <w:ind w:left="630"/>
        <w:outlineLvl w:val="1"/>
        <w:rPr>
          <w:rStyle w:val="30"/>
          <w:rFonts w:ascii="Times New Roman" w:hAnsi="Times New Roman" w:eastAsia="黑体"/>
          <w:b w:val="0"/>
        </w:rPr>
      </w:pPr>
      <w:bookmarkStart w:id="62" w:name="_Toc15377219"/>
      <w:bookmarkStart w:id="63" w:name="_Toc15396611"/>
      <w:bookmarkStart w:id="64" w:name="_Toc19146"/>
      <w:r>
        <w:rPr>
          <w:rStyle w:val="30"/>
          <w:rFonts w:hint="eastAsia" w:ascii="Times New Roman" w:hAnsi="Times New Roman" w:eastAsia="黑体"/>
          <w:b w:val="0"/>
        </w:rPr>
        <w:t>九、国有资本经营预算支出决算情况说明</w:t>
      </w:r>
      <w:bookmarkEnd w:id="62"/>
      <w:bookmarkEnd w:id="63"/>
      <w:bookmarkEnd w:id="64"/>
    </w:p>
    <w:p w14:paraId="610B30EA">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度我单位无</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eastAsia="zh-CN"/>
        </w:rPr>
        <w:t>。</w:t>
      </w:r>
    </w:p>
    <w:p w14:paraId="08AB5B24">
      <w:pPr>
        <w:spacing w:line="600" w:lineRule="exact"/>
        <w:ind w:left="630"/>
        <w:outlineLvl w:val="1"/>
        <w:rPr>
          <w:rStyle w:val="30"/>
          <w:rFonts w:ascii="Times New Roman" w:hAnsi="Times New Roman" w:eastAsia="黑体"/>
          <w:b w:val="0"/>
        </w:rPr>
      </w:pPr>
      <w:bookmarkStart w:id="65" w:name="_Toc20963"/>
      <w:bookmarkStart w:id="66" w:name="_Toc15396612"/>
      <w:bookmarkStart w:id="67" w:name="_Toc15377221"/>
      <w:r>
        <w:rPr>
          <w:rStyle w:val="30"/>
          <w:rFonts w:hint="eastAsia" w:ascii="Times New Roman" w:hAnsi="Times New Roman" w:eastAsia="黑体"/>
          <w:b w:val="0"/>
        </w:rPr>
        <w:t>十、其他重要事项的情况说明</w:t>
      </w:r>
      <w:bookmarkEnd w:id="65"/>
      <w:bookmarkEnd w:id="66"/>
      <w:bookmarkEnd w:id="67"/>
    </w:p>
    <w:p w14:paraId="494DF0F5">
      <w:pPr>
        <w:spacing w:line="600" w:lineRule="exact"/>
        <w:ind w:firstLine="643" w:firstLineChars="200"/>
        <w:outlineLvl w:val="2"/>
        <w:rPr>
          <w:rFonts w:hint="eastAsia" w:eastAsia="楷体_GB2312" w:cs="楷体_GB2312"/>
          <w:b/>
          <w:sz w:val="32"/>
          <w:szCs w:val="32"/>
        </w:rPr>
      </w:pPr>
      <w:bookmarkStart w:id="68" w:name="_Toc15377222"/>
      <w:r>
        <w:rPr>
          <w:rFonts w:hint="eastAsia" w:eastAsia="楷体_GB2312" w:cs="楷体_GB2312"/>
          <w:b/>
          <w:sz w:val="32"/>
          <w:szCs w:val="32"/>
        </w:rPr>
        <w:t>（一）机关运行经费支出情况</w:t>
      </w:r>
      <w:bookmarkEnd w:id="68"/>
    </w:p>
    <w:p w14:paraId="4917C7BF">
      <w:pPr>
        <w:autoSpaceDE w:val="0"/>
        <w:autoSpaceDN w:val="0"/>
        <w:adjustRightInd w:val="0"/>
        <w:spacing w:line="600" w:lineRule="exact"/>
        <w:ind w:firstLine="643" w:firstLineChars="200"/>
        <w:jc w:val="left"/>
        <w:outlineLvl w:val="2"/>
        <w:rPr>
          <w:rFonts w:hint="eastAsia" w:ascii="仿宋" w:hAnsi="仿宋" w:eastAsia="仿宋_GB2312"/>
          <w:b/>
          <w:color w:val="auto"/>
          <w:sz w:val="32"/>
          <w:szCs w:val="32"/>
          <w:highlight w:val="none"/>
          <w:lang w:val="en-US" w:eastAsia="zh-CN"/>
        </w:rPr>
      </w:pPr>
      <w:r>
        <w:rPr>
          <w:rFonts w:hint="eastAsia" w:eastAsia="楷体_GB2312" w:cs="楷体_GB2312"/>
          <w:b/>
          <w:sz w:val="32"/>
          <w:szCs w:val="32"/>
          <w:lang w:val="en-US" w:eastAsia="zh-CN"/>
        </w:rPr>
        <w:t xml:space="preserve"> </w:t>
      </w:r>
      <w:bookmarkStart w:id="69" w:name="_Toc7703"/>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,我单位无</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eastAsia="zh-CN"/>
        </w:rPr>
        <w:t>。</w:t>
      </w:r>
      <w:bookmarkEnd w:id="69"/>
    </w:p>
    <w:p w14:paraId="5D52DCA6">
      <w:pPr>
        <w:spacing w:line="600" w:lineRule="exact"/>
        <w:ind w:firstLine="643" w:firstLineChars="200"/>
        <w:outlineLvl w:val="2"/>
        <w:rPr>
          <w:rFonts w:eastAsia="楷体_GB2312" w:cs="楷体_GB2312"/>
          <w:b/>
          <w:sz w:val="32"/>
          <w:szCs w:val="32"/>
        </w:rPr>
      </w:pPr>
      <w:bookmarkStart w:id="70" w:name="_Toc15377223"/>
      <w:r>
        <w:rPr>
          <w:rFonts w:hint="eastAsia" w:eastAsia="楷体_GB2312" w:cs="楷体_GB2312"/>
          <w:b/>
          <w:sz w:val="32"/>
          <w:szCs w:val="32"/>
        </w:rPr>
        <w:t>（二）政府采购支出情况</w:t>
      </w:r>
      <w:bookmarkEnd w:id="70"/>
    </w:p>
    <w:p w14:paraId="3C60049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2024年度，遂宁市中心血站政府采购支出总额705.9万元，</w:t>
      </w:r>
      <w:r>
        <w:rPr>
          <w:rFonts w:hint="eastAsia" w:ascii="仿宋_GB2312" w:eastAsia="仿宋_GB2312"/>
          <w:color w:val="auto"/>
          <w:sz w:val="32"/>
          <w:szCs w:val="32"/>
          <w:highlight w:val="none"/>
        </w:rPr>
        <w:t>其中：</w:t>
      </w:r>
      <w:r>
        <w:rPr>
          <w:rFonts w:hint="eastAsia" w:ascii="仿宋_GB2312" w:hAnsi="仿宋_GB2312" w:eastAsia="仿宋_GB2312" w:cs="仿宋_GB2312"/>
          <w:sz w:val="32"/>
          <w:szCs w:val="32"/>
        </w:rPr>
        <w:t>政府采购货物支出705.9万元</w:t>
      </w:r>
      <w:r>
        <w:rPr>
          <w:rFonts w:hint="eastAsia" w:ascii="仿宋_GB2312" w:hAnsi="仿宋_GB2312" w:eastAsia="仿宋_GB2312" w:cs="仿宋_GB2312"/>
          <w:sz w:val="32"/>
          <w:szCs w:val="32"/>
          <w:lang w:eastAsia="zh-CN"/>
        </w:rPr>
        <w:t>，</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采购血液检测所需的各种试剂和耗材，以及发放给献血者的纪念品和食品</w:t>
      </w:r>
      <w:r>
        <w:rPr>
          <w:rFonts w:hint="eastAsia" w:ascii="仿宋_GB2312" w:hAnsi="仿宋_GB2312" w:eastAsia="仿宋_GB2312" w:cs="仿宋_GB2312"/>
          <w:sz w:val="32"/>
          <w:szCs w:val="32"/>
        </w:rPr>
        <w:t>。</w:t>
      </w:r>
    </w:p>
    <w:p w14:paraId="1D21183A">
      <w:pPr>
        <w:spacing w:line="600" w:lineRule="exact"/>
        <w:ind w:firstLine="643" w:firstLineChars="200"/>
        <w:outlineLvl w:val="2"/>
        <w:rPr>
          <w:rFonts w:eastAsia="楷体_GB2312" w:cs="楷体_GB2312"/>
          <w:b/>
          <w:sz w:val="32"/>
          <w:szCs w:val="32"/>
        </w:rPr>
      </w:pPr>
      <w:bookmarkStart w:id="71" w:name="_Toc15377224"/>
      <w:r>
        <w:rPr>
          <w:rFonts w:hint="eastAsia" w:eastAsia="楷体_GB2312" w:cs="楷体_GB2312"/>
          <w:b/>
          <w:sz w:val="32"/>
          <w:szCs w:val="32"/>
        </w:rPr>
        <w:t>（三）国有资产占有使用情况</w:t>
      </w:r>
      <w:bookmarkEnd w:id="71"/>
    </w:p>
    <w:p w14:paraId="21B421B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截至2024年12月31日，遂宁市中心血站共有车辆6辆，其中：应急保障用车3辆</w:t>
      </w:r>
      <w:bookmarkStart w:id="126" w:name="_GoBack"/>
      <w:bookmarkEnd w:id="126"/>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特种专业技术用车</w:t>
      </w:r>
      <w:r>
        <w:rPr>
          <w:rFonts w:hint="eastAsia" w:ascii="仿宋_GB2312" w:eastAsia="仿宋_GB2312"/>
          <w:color w:val="auto"/>
          <w:sz w:val="32"/>
          <w:szCs w:val="32"/>
          <w:highlight w:val="none"/>
          <w:lang w:val="en-US" w:eastAsia="zh-CN"/>
        </w:rPr>
        <w:t>3辆</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3D4517E1">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E5009F5">
      <w:pPr>
        <w:spacing w:line="600" w:lineRule="exact"/>
        <w:ind w:firstLine="640"/>
        <w:rPr>
          <w:rFonts w:eastAsia="仿宋_GB2312" w:cs="仿宋_GB2312"/>
          <w:sz w:val="32"/>
          <w:szCs w:val="32"/>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hAnsi="仿宋_GB2312" w:eastAsia="仿宋_GB2312" w:cs="仿宋_GB2312"/>
          <w:color w:val="auto"/>
          <w:sz w:val="32"/>
          <w:szCs w:val="32"/>
          <w:highlight w:val="none"/>
        </w:rPr>
        <w:t>组织对</w:t>
      </w:r>
      <w:r>
        <w:rPr>
          <w:rFonts w:hint="eastAsia" w:ascii="仿宋_GB2312" w:hAnsi="仿宋_GB2312" w:eastAsia="仿宋_GB2312" w:cs="仿宋_GB2312"/>
          <w:color w:val="auto"/>
          <w:sz w:val="32"/>
          <w:szCs w:val="32"/>
          <w:highlight w:val="none"/>
          <w:lang w:eastAsia="zh-CN"/>
        </w:rPr>
        <w:t>无偿献血工作经费等</w:t>
      </w:r>
      <w:r>
        <w:rPr>
          <w:rFonts w:hint="eastAsia" w:ascii="仿宋_GB2312" w:hAnsi="仿宋_GB2312" w:eastAsia="仿宋_GB2312" w:cs="仿宋_GB2312"/>
          <w:color w:val="auto"/>
          <w:sz w:val="32"/>
          <w:szCs w:val="32"/>
          <w:highlight w:val="none"/>
          <w:lang w:val="en-US" w:eastAsia="zh-CN"/>
        </w:rPr>
        <w:t>7个项目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w:t>
      </w:r>
      <w:r>
        <w:rPr>
          <w:rFonts w:hint="eastAsia" w:ascii="仿宋_GB2312" w:hAnsi="Times New Roman" w:eastAsia="仿宋_GB2312" w:cs="Times New Roman"/>
          <w:color w:val="auto"/>
          <w:sz w:val="32"/>
          <w:szCs w:val="32"/>
          <w:highlight w:val="none"/>
          <w:lang w:eastAsia="zh-CN"/>
        </w:rPr>
        <w:t>预算执行过程中，选取</w:t>
      </w: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val="en-US" w:eastAsia="zh-CN"/>
        </w:rPr>
        <w:t>个项目开展绩效自评</w:t>
      </w:r>
      <w:r>
        <w:rPr>
          <w:rFonts w:hint="eastAsia" w:ascii="仿宋_GB2312"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绩效自评表</w:t>
      </w:r>
      <w:r>
        <w:rPr>
          <w:rFonts w:hint="eastAsia" w:ascii="仿宋_GB2312" w:hAnsi="Times New Roman" w:eastAsia="仿宋_GB2312" w:cs="Times New Roman"/>
          <w:color w:val="auto"/>
          <w:sz w:val="32"/>
          <w:szCs w:val="32"/>
          <w:highlight w:val="none"/>
          <w:lang w:val="en-US" w:eastAsia="zh-CN"/>
        </w:rPr>
        <w:t>详</w:t>
      </w:r>
      <w:r>
        <w:rPr>
          <w:rFonts w:hint="eastAsia" w:ascii="仿宋_GB2312" w:hAnsi="仿宋_GB2312" w:eastAsia="仿宋_GB2312" w:cs="仿宋_GB2312"/>
          <w:color w:val="auto"/>
          <w:sz w:val="32"/>
          <w:szCs w:val="32"/>
          <w:highlight w:val="none"/>
          <w:lang w:val="en-US" w:eastAsia="zh-CN"/>
        </w:rPr>
        <w:t>见</w:t>
      </w:r>
      <w:r>
        <w:rPr>
          <w:rFonts w:hint="eastAsia" w:ascii="仿宋_GB2312" w:hAnsi="Times New Roman" w:eastAsia="仿宋_GB2312" w:cs="Times New Roman"/>
          <w:color w:val="auto"/>
          <w:sz w:val="32"/>
          <w:szCs w:val="32"/>
          <w:highlight w:val="none"/>
          <w:lang w:val="en-US" w:eastAsia="zh-CN"/>
        </w:rPr>
        <w:t>第四部分附件。</w:t>
      </w:r>
    </w:p>
    <w:p w14:paraId="1D1D6406">
      <w:pPr>
        <w:shd w:val="clear"/>
        <w:spacing w:line="600" w:lineRule="exact"/>
        <w:ind w:firstLine="640"/>
        <w:rPr>
          <w:rFonts w:eastAsia="仿宋_GB2312" w:cs="仿宋_GB2312"/>
          <w:b/>
          <w:bCs/>
          <w:sz w:val="32"/>
          <w:szCs w:val="32"/>
          <w:shd w:val="clear" w:color="auto" w:fill="auto"/>
        </w:rPr>
      </w:pPr>
      <w:r>
        <w:rPr>
          <w:rFonts w:hint="eastAsia" w:eastAsia="仿宋_GB2312" w:cs="仿宋_GB2312"/>
          <w:sz w:val="32"/>
          <w:szCs w:val="32"/>
          <w:shd w:val="clear" w:color="auto" w:fill="auto"/>
          <w:lang w:eastAsia="zh-CN"/>
        </w:rPr>
        <w:t>我单位</w:t>
      </w:r>
      <w:r>
        <w:rPr>
          <w:rFonts w:hint="eastAsia" w:eastAsia="仿宋_GB2312" w:cs="仿宋_GB2312"/>
          <w:sz w:val="32"/>
          <w:szCs w:val="32"/>
          <w:shd w:val="clear" w:color="auto" w:fill="auto"/>
        </w:rPr>
        <w:t>2024年度</w:t>
      </w:r>
      <w:r>
        <w:rPr>
          <w:rFonts w:hint="eastAsia" w:eastAsia="仿宋_GB2312" w:cs="仿宋_GB2312"/>
          <w:sz w:val="32"/>
          <w:szCs w:val="32"/>
          <w:shd w:val="clear" w:color="auto" w:fill="auto"/>
          <w:lang w:eastAsia="zh-CN"/>
        </w:rPr>
        <w:t>对</w:t>
      </w:r>
      <w:r>
        <w:rPr>
          <w:rFonts w:hint="eastAsia" w:eastAsia="仿宋_GB2312" w:cs="仿宋_GB2312"/>
          <w:sz w:val="32"/>
          <w:szCs w:val="32"/>
          <w:shd w:val="clear" w:color="auto" w:fill="auto"/>
        </w:rPr>
        <w:t>一般公共预算</w:t>
      </w:r>
      <w:r>
        <w:rPr>
          <w:rFonts w:hint="eastAsia" w:eastAsia="仿宋_GB2312" w:cs="仿宋_GB2312"/>
          <w:sz w:val="32"/>
          <w:szCs w:val="32"/>
          <w:shd w:val="clear" w:color="auto" w:fill="auto"/>
          <w:lang w:eastAsia="zh-CN"/>
        </w:rPr>
        <w:t>开展了</w:t>
      </w:r>
      <w:r>
        <w:rPr>
          <w:rFonts w:hint="eastAsia" w:eastAsia="仿宋_GB2312" w:cs="仿宋_GB2312"/>
          <w:sz w:val="32"/>
          <w:szCs w:val="32"/>
          <w:shd w:val="clear" w:color="auto" w:fill="auto"/>
        </w:rPr>
        <w:t>全面绩效自评，形成</w:t>
      </w:r>
      <w:r>
        <w:rPr>
          <w:rFonts w:hint="eastAsia" w:eastAsia="仿宋_GB2312" w:cs="仿宋_GB2312"/>
          <w:sz w:val="32"/>
          <w:szCs w:val="32"/>
          <w:shd w:val="clear" w:color="auto" w:fill="auto"/>
          <w:lang w:eastAsia="zh-CN"/>
        </w:rPr>
        <w:t>单位整体</w:t>
      </w:r>
      <w:r>
        <w:rPr>
          <w:rFonts w:hint="eastAsia" w:eastAsia="仿宋_GB2312" w:cs="仿宋_GB2312"/>
          <w:sz w:val="32"/>
          <w:szCs w:val="32"/>
          <w:shd w:val="clear" w:color="auto" w:fill="auto"/>
        </w:rPr>
        <w:t>绩效自评报告、</w:t>
      </w:r>
      <w:r>
        <w:rPr>
          <w:rFonts w:hint="eastAsia" w:eastAsia="仿宋_GB2312" w:cs="仿宋_GB2312"/>
          <w:sz w:val="32"/>
          <w:szCs w:val="32"/>
          <w:shd w:val="clear" w:color="auto" w:fill="auto"/>
          <w:lang w:eastAsia="zh-CN"/>
        </w:rPr>
        <w:t>酶免试剂及耗材等</w:t>
      </w:r>
      <w:r>
        <w:rPr>
          <w:rFonts w:hint="eastAsia" w:eastAsia="仿宋_GB2312" w:cs="仿宋_GB2312"/>
          <w:sz w:val="32"/>
          <w:szCs w:val="32"/>
          <w:shd w:val="clear" w:color="auto" w:fill="auto"/>
        </w:rPr>
        <w:t>预算项目绩效自评</w:t>
      </w:r>
      <w:r>
        <w:rPr>
          <w:rFonts w:hint="eastAsia" w:eastAsia="仿宋_GB2312" w:cs="仿宋_GB2312"/>
          <w:sz w:val="32"/>
          <w:szCs w:val="32"/>
          <w:shd w:val="clear" w:color="auto" w:fill="auto"/>
          <w:lang w:eastAsia="zh-CN"/>
        </w:rPr>
        <w:t>表</w:t>
      </w:r>
      <w:r>
        <w:rPr>
          <w:rFonts w:hint="eastAsia" w:eastAsia="仿宋_GB2312" w:cs="仿宋_GB2312"/>
          <w:sz w:val="32"/>
          <w:szCs w:val="32"/>
          <w:shd w:val="clear" w:color="auto" w:fill="auto"/>
        </w:rPr>
        <w:t>，其中，</w:t>
      </w:r>
      <w:r>
        <w:rPr>
          <w:rFonts w:hint="eastAsia" w:eastAsia="仿宋_GB2312" w:cs="仿宋_GB2312"/>
          <w:sz w:val="32"/>
          <w:szCs w:val="32"/>
          <w:shd w:val="clear" w:color="auto" w:fill="auto"/>
          <w:lang w:eastAsia="zh-CN"/>
        </w:rPr>
        <w:t>单位</w:t>
      </w:r>
      <w:r>
        <w:rPr>
          <w:rFonts w:hint="eastAsia" w:eastAsia="仿宋_GB2312" w:cs="仿宋_GB2312"/>
          <w:sz w:val="32"/>
          <w:szCs w:val="32"/>
          <w:shd w:val="clear" w:color="auto" w:fill="auto"/>
        </w:rPr>
        <w:t>整体绩效自评得分为</w:t>
      </w:r>
      <w:r>
        <w:rPr>
          <w:rFonts w:hint="eastAsia" w:eastAsia="仿宋_GB2312" w:cs="仿宋_GB2312"/>
          <w:sz w:val="32"/>
          <w:szCs w:val="32"/>
          <w:shd w:val="clear" w:color="auto" w:fill="auto"/>
          <w:lang w:val="en-US" w:eastAsia="zh-CN"/>
        </w:rPr>
        <w:t>89.08</w:t>
      </w:r>
      <w:r>
        <w:rPr>
          <w:rFonts w:hint="eastAsia" w:eastAsia="仿宋_GB2312" w:cs="仿宋_GB2312"/>
          <w:sz w:val="32"/>
          <w:szCs w:val="32"/>
          <w:shd w:val="clear" w:color="auto" w:fill="auto"/>
        </w:rPr>
        <w:t>分，</w:t>
      </w:r>
      <w:r>
        <w:rPr>
          <w:rFonts w:hint="eastAsia" w:eastAsia="仿宋_GB2312" w:cs="仿宋_GB2312"/>
          <w:sz w:val="32"/>
          <w:szCs w:val="32"/>
          <w:shd w:val="clear" w:color="auto" w:fill="auto"/>
          <w:lang w:eastAsia="zh-CN"/>
        </w:rPr>
        <w:t>单位</w:t>
      </w:r>
      <w:r>
        <w:rPr>
          <w:rFonts w:hint="eastAsia" w:eastAsia="仿宋_GB2312" w:cs="仿宋_GB2312"/>
          <w:sz w:val="32"/>
          <w:szCs w:val="32"/>
          <w:shd w:val="clear" w:color="auto" w:fill="auto"/>
          <w:lang w:val="en-US" w:eastAsia="zh-CN"/>
        </w:rPr>
        <w:t>整体预算管理规范、一般性支出控制良好、绩效管理工作完成良好，采购管理规范。但存在支出执行进度未完全达标、年终预算结余率7.83%、人均资产变化率29.18%等问题；血液病疾病预防控制（艾滋病检测）</w:t>
      </w:r>
      <w:r>
        <w:rPr>
          <w:rFonts w:hint="eastAsia" w:eastAsia="仿宋_GB2312" w:cs="仿宋_GB2312"/>
          <w:sz w:val="32"/>
          <w:szCs w:val="32"/>
          <w:shd w:val="clear" w:color="auto" w:fill="auto"/>
        </w:rPr>
        <w:t>预算项目绩效自评得分为</w:t>
      </w:r>
      <w:r>
        <w:rPr>
          <w:rFonts w:hint="eastAsia" w:eastAsia="仿宋_GB2312" w:cs="仿宋_GB2312"/>
          <w:sz w:val="32"/>
          <w:szCs w:val="32"/>
          <w:shd w:val="clear" w:color="auto" w:fill="auto"/>
          <w:lang w:val="en-US" w:eastAsia="zh-CN"/>
        </w:rPr>
        <w:t>100</w:t>
      </w:r>
      <w:r>
        <w:rPr>
          <w:rFonts w:hint="eastAsia" w:eastAsia="仿宋_GB2312" w:cs="仿宋_GB2312"/>
          <w:sz w:val="32"/>
          <w:szCs w:val="32"/>
          <w:shd w:val="clear" w:color="auto" w:fill="auto"/>
        </w:rPr>
        <w:t>分，</w:t>
      </w:r>
      <w:r>
        <w:rPr>
          <w:rFonts w:hint="eastAsia" w:eastAsia="仿宋_GB2312" w:cs="仿宋_GB2312"/>
          <w:sz w:val="32"/>
          <w:szCs w:val="32"/>
          <w:shd w:val="clear" w:color="auto" w:fill="auto"/>
          <w:lang w:eastAsia="zh-CN"/>
        </w:rPr>
        <w:t>该项目严格按规定列支项目经费，执行进度科学合理，无结余资金，充分保证了血液安全；血液采集专项经费</w:t>
      </w:r>
      <w:r>
        <w:rPr>
          <w:rFonts w:hint="eastAsia" w:eastAsia="仿宋_GB2312" w:cs="仿宋_GB2312"/>
          <w:sz w:val="32"/>
          <w:szCs w:val="32"/>
          <w:shd w:val="clear" w:color="auto" w:fill="auto"/>
        </w:rPr>
        <w:t>绩效自评得分为</w:t>
      </w:r>
      <w:r>
        <w:rPr>
          <w:rFonts w:hint="eastAsia" w:eastAsia="仿宋_GB2312" w:cs="仿宋_GB2312"/>
          <w:sz w:val="32"/>
          <w:szCs w:val="32"/>
          <w:shd w:val="clear" w:color="auto" w:fill="auto"/>
          <w:lang w:val="en-US" w:eastAsia="zh-CN"/>
        </w:rPr>
        <w:t>100分，该项目执行科学合理，充分保证了31名编外人员工资、保险等各项人员经费，达到了预期目标，有效辅助采血任务的实现；核酸试剂及耗材</w:t>
      </w:r>
      <w:r>
        <w:rPr>
          <w:rFonts w:hint="eastAsia" w:eastAsia="仿宋_GB2312" w:cs="仿宋_GB2312"/>
          <w:sz w:val="32"/>
          <w:szCs w:val="32"/>
          <w:shd w:val="clear" w:color="auto" w:fill="auto"/>
        </w:rPr>
        <w:t>自评得分为</w:t>
      </w:r>
      <w:r>
        <w:rPr>
          <w:rFonts w:hint="eastAsia" w:eastAsia="仿宋_GB2312" w:cs="仿宋_GB2312"/>
          <w:sz w:val="32"/>
          <w:szCs w:val="32"/>
          <w:shd w:val="clear" w:color="auto" w:fill="auto"/>
          <w:lang w:val="en-US" w:eastAsia="zh-CN"/>
        </w:rPr>
        <w:t>94.18，该项目本年严格按规定列支项目经费，由于各种原因，采血总人数未达标，完成核酸检测26941人份，完成预算安排70.9%；其他指标均按预期完成，100%保证了临床用血安全，核酸检测等相关工作符合国家技术标准；无偿献血工作经费</w:t>
      </w:r>
      <w:r>
        <w:rPr>
          <w:rFonts w:hint="eastAsia" w:eastAsia="仿宋_GB2312" w:cs="仿宋_GB2312"/>
          <w:sz w:val="32"/>
          <w:szCs w:val="32"/>
          <w:shd w:val="clear" w:color="auto" w:fill="auto"/>
        </w:rPr>
        <w:t>自评得分为</w:t>
      </w:r>
      <w:r>
        <w:rPr>
          <w:rFonts w:hint="eastAsia" w:eastAsia="仿宋_GB2312" w:cs="仿宋_GB2312"/>
          <w:sz w:val="32"/>
          <w:szCs w:val="32"/>
          <w:shd w:val="clear" w:color="auto" w:fill="auto"/>
          <w:lang w:val="en-US" w:eastAsia="zh-CN"/>
        </w:rPr>
        <w:t>94.32，该项目严格按规定列支项目经费，无偿献血工作有序健康开展，献血者满意度高，成本控制合理；酶免试剂及耗材购置费</w:t>
      </w:r>
      <w:r>
        <w:rPr>
          <w:rFonts w:hint="eastAsia" w:eastAsia="仿宋_GB2312" w:cs="仿宋_GB2312"/>
          <w:sz w:val="32"/>
          <w:szCs w:val="32"/>
          <w:shd w:val="clear" w:color="auto" w:fill="auto"/>
        </w:rPr>
        <w:t>自评得分为</w:t>
      </w:r>
      <w:r>
        <w:rPr>
          <w:rFonts w:hint="eastAsia" w:eastAsia="仿宋_GB2312" w:cs="仿宋_GB2312"/>
          <w:sz w:val="32"/>
          <w:szCs w:val="32"/>
          <w:shd w:val="clear" w:color="auto" w:fill="auto"/>
          <w:lang w:val="en-US" w:eastAsia="zh-CN"/>
        </w:rPr>
        <w:t>95.71，该项目由于各种原因采血总人数未达标，本年完成酶免检测27127人份，完成预算安排71.39%，本年严格按规定列支项目经费，其他指标均按预期完成，100%保证了临床用血安全，酶免检测等相关工作符合国家；设备购置项目自评得分为87.51，该项目完成率82.35%，所购设备符合使用科室需求，设备质量稳定可靠，采购过程阳光透明，完全符合采购规范流程，已完成的设备购置较预算支出节约13.76万元；血液辐照仪报废及购置自评得分为99.26，该项目中旧设备的处置符合国家规范，新设备的购置有效的提升血液质量安全与临床输血安全，维护人民群众生命健康，为易发生TA-GVHD的高危人群，或者具有诱发TA-GVHD高危因素的患者提供安全的血液制品，减少不良反应的发生。</w:t>
      </w:r>
      <w:r>
        <w:rPr>
          <w:rFonts w:hint="eastAsia" w:eastAsia="仿宋_GB2312" w:cs="仿宋_GB2312"/>
          <w:sz w:val="32"/>
          <w:szCs w:val="32"/>
          <w:shd w:val="clear" w:color="auto" w:fill="auto"/>
        </w:rPr>
        <w:t>绩效自评报告详见附件。</w:t>
      </w:r>
    </w:p>
    <w:p w14:paraId="19AECA9C">
      <w:pPr>
        <w:spacing w:line="600" w:lineRule="exact"/>
        <w:ind w:firstLine="640"/>
        <w:rPr>
          <w:rFonts w:eastAsia="仿宋_GB2312" w:cs="仿宋_GB2312"/>
          <w:sz w:val="32"/>
          <w:szCs w:val="32"/>
        </w:rPr>
      </w:pPr>
    </w:p>
    <w:p w14:paraId="396A94DB">
      <w:pPr>
        <w:spacing w:line="600" w:lineRule="exact"/>
        <w:ind w:firstLine="640"/>
        <w:rPr>
          <w:rFonts w:eastAsia="仿宋_GB2312" w:cs="仿宋_GB2312"/>
          <w:sz w:val="32"/>
          <w:szCs w:val="32"/>
        </w:rPr>
      </w:pPr>
    </w:p>
    <w:p w14:paraId="6CD7AC8B">
      <w:pPr>
        <w:spacing w:line="600" w:lineRule="exact"/>
        <w:jc w:val="center"/>
        <w:outlineLvl w:val="0"/>
        <w:rPr>
          <w:rFonts w:hint="eastAsia" w:eastAsia="黑体"/>
          <w:sz w:val="44"/>
          <w:szCs w:val="44"/>
        </w:rPr>
      </w:pPr>
      <w:bookmarkStart w:id="72" w:name="_Toc15377225"/>
      <w:bookmarkStart w:id="73" w:name="_Toc15396613"/>
    </w:p>
    <w:p w14:paraId="0D583483">
      <w:pPr>
        <w:spacing w:line="600" w:lineRule="exact"/>
        <w:jc w:val="center"/>
        <w:outlineLvl w:val="0"/>
        <w:rPr>
          <w:rFonts w:hint="eastAsia" w:eastAsia="黑体"/>
          <w:sz w:val="44"/>
          <w:szCs w:val="44"/>
        </w:rPr>
      </w:pPr>
    </w:p>
    <w:p w14:paraId="3C7F5DA6">
      <w:pPr>
        <w:spacing w:line="600" w:lineRule="exact"/>
        <w:jc w:val="center"/>
        <w:outlineLvl w:val="0"/>
        <w:rPr>
          <w:rFonts w:hint="eastAsia" w:eastAsia="黑体"/>
          <w:sz w:val="44"/>
          <w:szCs w:val="44"/>
        </w:rPr>
      </w:pPr>
    </w:p>
    <w:p w14:paraId="18AD0ECA">
      <w:pPr>
        <w:spacing w:line="600" w:lineRule="exact"/>
        <w:jc w:val="center"/>
        <w:outlineLvl w:val="0"/>
        <w:rPr>
          <w:rFonts w:hint="eastAsia" w:eastAsia="黑体"/>
          <w:sz w:val="44"/>
          <w:szCs w:val="44"/>
        </w:rPr>
      </w:pPr>
    </w:p>
    <w:p w14:paraId="1D6D48B3">
      <w:pPr>
        <w:spacing w:line="600" w:lineRule="exact"/>
        <w:jc w:val="center"/>
        <w:outlineLvl w:val="0"/>
        <w:rPr>
          <w:rFonts w:hint="eastAsia" w:eastAsia="黑体"/>
          <w:sz w:val="44"/>
          <w:szCs w:val="44"/>
        </w:rPr>
      </w:pPr>
    </w:p>
    <w:p w14:paraId="3C03C22D">
      <w:pPr>
        <w:spacing w:line="600" w:lineRule="exact"/>
        <w:jc w:val="center"/>
        <w:outlineLvl w:val="0"/>
        <w:rPr>
          <w:rFonts w:hint="eastAsia" w:eastAsia="黑体"/>
          <w:sz w:val="44"/>
          <w:szCs w:val="44"/>
        </w:rPr>
      </w:pPr>
    </w:p>
    <w:p w14:paraId="6DAE486C">
      <w:pPr>
        <w:spacing w:line="600" w:lineRule="exact"/>
        <w:jc w:val="center"/>
        <w:outlineLvl w:val="0"/>
        <w:rPr>
          <w:rFonts w:eastAsia="黑体"/>
          <w:sz w:val="44"/>
          <w:szCs w:val="44"/>
        </w:rPr>
      </w:pPr>
      <w:bookmarkStart w:id="74" w:name="_Toc11371"/>
      <w:r>
        <w:rPr>
          <w:rFonts w:hint="eastAsia" w:eastAsia="黑体"/>
          <w:sz w:val="44"/>
          <w:szCs w:val="44"/>
        </w:rPr>
        <w:t>第三部分名词解释</w:t>
      </w:r>
      <w:bookmarkEnd w:id="72"/>
      <w:bookmarkEnd w:id="73"/>
      <w:bookmarkEnd w:id="74"/>
    </w:p>
    <w:p w14:paraId="0916EDBD">
      <w:pPr>
        <w:spacing w:line="600" w:lineRule="exact"/>
        <w:jc w:val="left"/>
        <w:rPr>
          <w:b/>
          <w:sz w:val="44"/>
          <w:szCs w:val="44"/>
        </w:rPr>
      </w:pPr>
    </w:p>
    <w:p w14:paraId="25446775">
      <w:pPr>
        <w:pStyle w:val="27"/>
        <w:spacing w:line="560" w:lineRule="exact"/>
        <w:ind w:firstLine="640" w:firstLineChars="200"/>
        <w:outlineLvl w:val="1"/>
        <w:rPr>
          <w:rFonts w:ascii="仿宋_GB2312" w:eastAsia="仿宋_GB2312"/>
          <w:color w:val="auto"/>
          <w:sz w:val="32"/>
          <w:szCs w:val="32"/>
          <w:highlight w:val="none"/>
        </w:rPr>
      </w:pPr>
      <w:bookmarkStart w:id="75" w:name="_Toc26523"/>
      <w:bookmarkStart w:id="76" w:name="_Toc22467"/>
      <w:bookmarkStart w:id="77" w:name="_Toc31767"/>
      <w:bookmarkStart w:id="78" w:name="_Toc6154"/>
      <w:bookmarkStart w:id="79" w:name="_Toc2747"/>
      <w:bookmarkStart w:id="80" w:name="_Toc25521"/>
      <w:bookmarkStart w:id="81" w:name="_Toc4169"/>
      <w:bookmarkStart w:id="82" w:name="_Toc30042"/>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5"/>
      <w:bookmarkEnd w:id="76"/>
      <w:bookmarkEnd w:id="77"/>
      <w:bookmarkEnd w:id="78"/>
      <w:bookmarkEnd w:id="79"/>
      <w:bookmarkEnd w:id="80"/>
      <w:bookmarkEnd w:id="81"/>
      <w:bookmarkEnd w:id="82"/>
    </w:p>
    <w:p w14:paraId="15871146">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4D5B642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社会保障和就业：指</w:t>
      </w:r>
      <w:r>
        <w:rPr>
          <w:rFonts w:hint="eastAsia" w:ascii="仿宋_GB2312" w:eastAsia="仿宋_GB2312"/>
          <w:color w:val="000000"/>
          <w:sz w:val="32"/>
          <w:szCs w:val="32"/>
          <w:lang w:eastAsia="zh-CN"/>
        </w:rPr>
        <w:t>政府在社会保障与就业方面的支出</w:t>
      </w:r>
      <w:r>
        <w:rPr>
          <w:rFonts w:hint="eastAsia" w:ascii="仿宋_GB2312" w:eastAsia="仿宋_GB2312"/>
          <w:color w:val="000000"/>
          <w:sz w:val="32"/>
          <w:szCs w:val="32"/>
        </w:rPr>
        <w:t>。</w:t>
      </w:r>
    </w:p>
    <w:p w14:paraId="0BDAEB8B">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指政府卫生健康方面的支出</w:t>
      </w:r>
      <w:r>
        <w:rPr>
          <w:rFonts w:hint="eastAsia" w:ascii="仿宋_GB2312" w:eastAsia="仿宋_GB2312"/>
          <w:color w:val="000000"/>
          <w:sz w:val="32"/>
          <w:szCs w:val="32"/>
        </w:rPr>
        <w:t>。</w:t>
      </w:r>
    </w:p>
    <w:p w14:paraId="17774913">
      <w:pPr>
        <w:pStyle w:val="2"/>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（1）采供血机构：反映卫生健康部门所属采供血机构的支出；</w:t>
      </w:r>
    </w:p>
    <w:p w14:paraId="3BCBFC27">
      <w:pPr>
        <w:pStyle w:val="2"/>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（2）重大卫生公共卫生服务：反映基本公共卫生服务支出。</w:t>
      </w:r>
    </w:p>
    <w:p w14:paraId="62305C57">
      <w:pPr>
        <w:ind w:firstLine="640" w:firstLineChars="200"/>
        <w:outlineLvl w:val="1"/>
        <w:rPr>
          <w:rFonts w:hint="eastAsia" w:ascii="仿宋_GB2312" w:eastAsia="仿宋_GB2312"/>
          <w:color w:val="000000"/>
          <w:sz w:val="32"/>
          <w:szCs w:val="32"/>
        </w:rPr>
      </w:pPr>
      <w:bookmarkStart w:id="83" w:name="_Toc27886"/>
      <w:bookmarkStart w:id="84" w:name="_Toc24816"/>
      <w:bookmarkStart w:id="85" w:name="_Toc2927"/>
      <w:bookmarkStart w:id="86" w:name="_Toc8468"/>
      <w:bookmarkStart w:id="87" w:name="_Toc23690"/>
      <w:bookmarkStart w:id="88" w:name="_Toc27222"/>
      <w:bookmarkStart w:id="89" w:name="_Toc8200"/>
      <w:bookmarkStart w:id="90" w:name="_Toc386"/>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政府用于住房方面的支出</w:t>
      </w:r>
      <w:r>
        <w:rPr>
          <w:rFonts w:hint="eastAsia" w:ascii="仿宋_GB2312" w:eastAsia="仿宋_GB2312"/>
          <w:color w:val="000000"/>
          <w:sz w:val="32"/>
          <w:szCs w:val="32"/>
        </w:rPr>
        <w:t>。</w:t>
      </w:r>
      <w:bookmarkEnd w:id="83"/>
      <w:bookmarkEnd w:id="84"/>
      <w:bookmarkEnd w:id="85"/>
      <w:bookmarkEnd w:id="86"/>
      <w:bookmarkEnd w:id="87"/>
      <w:bookmarkEnd w:id="88"/>
      <w:bookmarkEnd w:id="89"/>
      <w:bookmarkEnd w:id="90"/>
    </w:p>
    <w:p w14:paraId="150022B4">
      <w:pPr>
        <w:pStyle w:val="2"/>
        <w:rPr>
          <w:rFonts w:hint="default" w:eastAsia="仿宋_GB2312"/>
          <w:lang w:val="en-US" w:eastAsia="zh-CN"/>
        </w:rPr>
      </w:pPr>
      <w:r>
        <w:rPr>
          <w:rFonts w:hint="eastAsia" w:ascii="仿宋_GB2312" w:eastAsia="仿宋_GB2312"/>
          <w:color w:val="000000"/>
          <w:sz w:val="32"/>
          <w:szCs w:val="32"/>
          <w:lang w:val="en-US" w:eastAsia="zh-CN"/>
        </w:rPr>
        <w:t xml:space="preserve"> （1）住房公积金：反映行政事业单位按人力资源和社会保障部、财政部规定的基本工资和津贴补贴以及规定比例为职工缴纳的住房公积金。</w:t>
      </w:r>
    </w:p>
    <w:p w14:paraId="664E4E5F">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27F6C0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49B4BCB">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42D1BF1">
      <w:pPr>
        <w:spacing w:line="600" w:lineRule="exact"/>
        <w:jc w:val="center"/>
        <w:outlineLvl w:val="0"/>
        <w:rPr>
          <w:rStyle w:val="29"/>
          <w:rFonts w:eastAsia="黑体"/>
          <w:b w:val="0"/>
        </w:rPr>
      </w:pPr>
      <w:bookmarkStart w:id="91" w:name="_Toc15377226"/>
      <w:r>
        <w:rPr>
          <w:rFonts w:hint="eastAsia" w:eastAsia="仿宋_GB2312" w:cs="仿宋_GB2312"/>
          <w:sz w:val="32"/>
          <w:szCs w:val="32"/>
        </w:rPr>
        <w:br w:type="page"/>
      </w:r>
      <w:bookmarkStart w:id="92" w:name="_Toc15396614"/>
      <w:bookmarkStart w:id="93" w:name="_Toc12746"/>
      <w:r>
        <w:rPr>
          <w:rFonts w:hint="eastAsia" w:eastAsia="黑体"/>
          <w:sz w:val="44"/>
          <w:szCs w:val="44"/>
        </w:rPr>
        <w:t>第四部分 附件</w:t>
      </w:r>
      <w:bookmarkEnd w:id="92"/>
      <w:bookmarkEnd w:id="93"/>
    </w:p>
    <w:p w14:paraId="1418C7AB">
      <w:pPr>
        <w:spacing w:line="572" w:lineRule="exact"/>
        <w:jc w:val="left"/>
        <w:outlineLvl w:val="0"/>
        <w:rPr>
          <w:rFonts w:eastAsia="黑体" w:cs="黑体"/>
          <w:color w:val="FF0000"/>
          <w:sz w:val="32"/>
          <w:szCs w:val="32"/>
        </w:rPr>
      </w:pPr>
    </w:p>
    <w:p w14:paraId="57106F7E">
      <w:pPr>
        <w:spacing w:line="240" w:lineRule="auto"/>
        <w:jc w:val="left"/>
        <w:outlineLvl w:val="0"/>
        <w:rPr>
          <w:rFonts w:eastAsia="黑体" w:cs="方正小标宋简体"/>
          <w:sz w:val="44"/>
          <w:szCs w:val="44"/>
        </w:rPr>
      </w:pPr>
      <w:bookmarkStart w:id="94" w:name="_Toc17863"/>
      <w:r>
        <w:rPr>
          <w:rFonts w:hint="eastAsia" w:eastAsia="黑体" w:cs="黑体"/>
          <w:sz w:val="32"/>
          <w:szCs w:val="32"/>
        </w:rPr>
        <w:t>附件1</w:t>
      </w:r>
      <w:bookmarkEnd w:id="94"/>
    </w:p>
    <w:p w14:paraId="3A7C25B0">
      <w:pPr>
        <w:widowControl/>
        <w:spacing w:beforeLines="0" w:afterLines="0" w:line="360" w:lineRule="auto"/>
        <w:ind w:firstLine="880" w:firstLineChars="200"/>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遂宁市中心血站</w:t>
      </w:r>
      <w:r>
        <w:rPr>
          <w:rFonts w:hint="eastAsia" w:ascii="方正小标宋简体" w:hAnsi="方正小标宋简体" w:eastAsia="方正小标宋简体" w:cs="方正小标宋简体"/>
          <w:sz w:val="44"/>
          <w:szCs w:val="44"/>
          <w:shd w:val="clear" w:color="auto" w:fill="FFFFFF"/>
        </w:rPr>
        <w:br w:type="textWrapping"/>
      </w:r>
      <w:r>
        <w:rPr>
          <w:rFonts w:hint="eastAsia" w:ascii="方正小标宋简体" w:hAnsi="方正小标宋简体" w:eastAsia="方正小标宋简体" w:cs="方正小标宋简体"/>
          <w:sz w:val="44"/>
          <w:szCs w:val="44"/>
          <w:shd w:val="clear" w:color="auto" w:fill="FFFFFF"/>
        </w:rPr>
        <w:t xml:space="preserve"> 2024年整体支出绩效自评报告</w:t>
      </w:r>
    </w:p>
    <w:p w14:paraId="73BD5D99">
      <w:pPr>
        <w:pStyle w:val="2"/>
        <w:spacing w:beforeLines="0" w:afterLines="0" w:line="360" w:lineRule="auto"/>
        <w:rPr>
          <w:rFonts w:hint="eastAsia" w:eastAsia="方正仿宋简体"/>
          <w:sz w:val="32"/>
          <w:szCs w:val="24"/>
        </w:rPr>
      </w:pPr>
    </w:p>
    <w:p w14:paraId="3F3582DC">
      <w:pPr>
        <w:widowControl/>
        <w:spacing w:beforeLines="0" w:afterLines="0" w:line="360" w:lineRule="auto"/>
        <w:ind w:firstLine="640" w:firstLineChars="200"/>
        <w:jc w:val="left"/>
        <w:rPr>
          <w:rFonts w:hint="eastAsia"/>
          <w:color w:val="000000"/>
          <w:kern w:val="0"/>
          <w:sz w:val="32"/>
          <w:szCs w:val="32"/>
          <w:shd w:val="clear" w:color="auto" w:fill="FFFFFF"/>
          <w:lang w:val="zh-CN"/>
        </w:rPr>
      </w:pPr>
      <w:r>
        <w:rPr>
          <w:rFonts w:hint="eastAsia" w:eastAsia="黑体"/>
          <w:color w:val="000000"/>
          <w:kern w:val="0"/>
          <w:sz w:val="32"/>
          <w:szCs w:val="32"/>
          <w:shd w:val="clear" w:color="auto" w:fill="FFFFFF"/>
        </w:rPr>
        <w:t>一、</w:t>
      </w:r>
      <w:r>
        <w:rPr>
          <w:rFonts w:hint="eastAsia" w:eastAsia="黑体"/>
          <w:color w:val="000000"/>
          <w:kern w:val="0"/>
          <w:sz w:val="32"/>
          <w:szCs w:val="32"/>
          <w:shd w:val="clear" w:color="auto" w:fill="FFFFFF"/>
          <w:lang w:val="zh-CN"/>
        </w:rPr>
        <w:t>单位概况</w:t>
      </w:r>
    </w:p>
    <w:p w14:paraId="556BE670">
      <w:pPr>
        <w:spacing w:beforeLines="0" w:afterLines="0" w:line="360" w:lineRule="auto"/>
        <w:ind w:firstLine="640" w:firstLineChars="200"/>
        <w:jc w:val="left"/>
        <w:rPr>
          <w:rFonts w:hint="eastAsia" w:ascii="楷体_GB2312" w:hAnsi="楷体_GB2312" w:eastAsia="楷体_GB2312" w:cs="楷体_GB2312"/>
          <w:b/>
          <w:color w:val="FF0000"/>
          <w:sz w:val="32"/>
          <w:szCs w:val="32"/>
          <w:highlight w:val="yellow"/>
          <w:lang w:val="zh-CN"/>
        </w:rPr>
      </w:pPr>
      <w:r>
        <w:rPr>
          <w:rFonts w:hint="eastAsia" w:ascii="楷体_GB2312" w:hAnsi="楷体_GB2312" w:eastAsia="楷体_GB2312" w:cs="楷体_GB2312"/>
          <w:color w:val="000000"/>
          <w:kern w:val="0"/>
          <w:sz w:val="32"/>
          <w:szCs w:val="32"/>
          <w:shd w:val="clear" w:color="auto" w:fill="FFFFFF"/>
          <w:lang w:val="zh-CN"/>
        </w:rPr>
        <w:t>（一）机构组成</w:t>
      </w:r>
    </w:p>
    <w:p w14:paraId="78BC9B93">
      <w:pPr>
        <w:pStyle w:val="37"/>
        <w:spacing w:beforeLines="0" w:afterLines="0" w:line="360" w:lineRule="auto"/>
        <w:ind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遂宁市中心血站于1988年由原遂宁市人民医院筹建，1992</w:t>
      </w:r>
      <w:r>
        <w:rPr>
          <w:rFonts w:hint="eastAsia" w:ascii="仿宋_GB2312" w:hAnsi="仿宋_GB2312" w:eastAsia="仿宋_GB2312" w:cs="仿宋_GB2312"/>
          <w:color w:val="000000"/>
          <w:sz w:val="32"/>
          <w:szCs w:val="32"/>
          <w:lang w:val="en-US"/>
        </w:rPr>
        <w:t>年</w:t>
      </w:r>
      <w:r>
        <w:rPr>
          <w:rFonts w:hint="eastAsia" w:ascii="仿宋_GB2312" w:hAnsi="仿宋_GB2312" w:eastAsia="仿宋_GB2312" w:cs="仿宋_GB2312"/>
          <w:color w:val="000000"/>
          <w:sz w:val="32"/>
          <w:szCs w:val="32"/>
        </w:rPr>
        <w:t>6月经市人民政府批准确定为独立副县级法人单位，</w:t>
      </w:r>
      <w:r>
        <w:rPr>
          <w:rFonts w:hint="eastAsia" w:ascii="仿宋_GB2312" w:hAnsi="仿宋_GB2312" w:eastAsia="仿宋_GB2312" w:cs="仿宋_GB2312"/>
          <w:color w:val="000000"/>
          <w:sz w:val="32"/>
          <w:szCs w:val="32"/>
          <w:lang w:val="en-US"/>
        </w:rPr>
        <w:t>1997年12月更名为遂宁市中心血站，</w:t>
      </w:r>
      <w:r>
        <w:rPr>
          <w:rFonts w:hint="eastAsia" w:ascii="仿宋_GB2312" w:hAnsi="仿宋_GB2312" w:eastAsia="仿宋_GB2312" w:cs="仿宋_GB2312"/>
          <w:color w:val="000000"/>
          <w:sz w:val="32"/>
          <w:szCs w:val="32"/>
        </w:rPr>
        <w:t>属于公益性一类事业单位，现内设办公室、献血服务科、检验科、成分供血科、质量管理科、后勤保障科</w:t>
      </w:r>
      <w:r>
        <w:rPr>
          <w:rFonts w:hint="eastAsia" w:ascii="仿宋_GB2312" w:hAnsi="仿宋_GB2312" w:eastAsia="仿宋_GB2312" w:cs="仿宋_GB2312"/>
          <w:color w:val="000000"/>
          <w:sz w:val="32"/>
          <w:szCs w:val="32"/>
          <w:lang w:val="en-US"/>
        </w:rPr>
        <w:t>6个职能科室</w:t>
      </w:r>
      <w:r>
        <w:rPr>
          <w:rFonts w:hint="eastAsia" w:ascii="仿宋_GB2312" w:hAnsi="仿宋_GB2312" w:eastAsia="仿宋_GB2312" w:cs="仿宋_GB2312"/>
          <w:color w:val="000000"/>
          <w:sz w:val="32"/>
          <w:szCs w:val="32"/>
        </w:rPr>
        <w:t>。</w:t>
      </w:r>
    </w:p>
    <w:p w14:paraId="22AF0AA9">
      <w:pPr>
        <w:pStyle w:val="37"/>
        <w:spacing w:beforeLines="0" w:afterLines="0" w:line="360" w:lineRule="auto"/>
        <w:ind w:firstLine="632"/>
        <w:jc w:val="left"/>
        <w:rPr>
          <w:rFonts w:hint="eastAsia" w:ascii="仿宋" w:hAnsi="仿宋" w:eastAsia="仿宋"/>
          <w:color w:val="000000"/>
          <w:sz w:val="32"/>
          <w:szCs w:val="32"/>
        </w:rPr>
      </w:pPr>
      <w:r>
        <w:rPr>
          <w:rFonts w:hint="default" w:ascii="宋体" w:hAnsi="宋体" w:eastAsia="宋体" w:cs="宋体"/>
          <w:sz w:val="24"/>
          <w:szCs w:val="24"/>
          <w:lang w:val="en-US" w:bidi="ar"/>
        </w:rPr>
        <w:drawing>
          <wp:anchor distT="0" distB="0" distL="114300" distR="114300" simplePos="0" relativeHeight="251664384" behindDoc="0" locked="0" layoutInCell="1" allowOverlap="1">
            <wp:simplePos x="0" y="0"/>
            <wp:positionH relativeFrom="column">
              <wp:posOffset>539750</wp:posOffset>
            </wp:positionH>
            <wp:positionV relativeFrom="paragraph">
              <wp:posOffset>121920</wp:posOffset>
            </wp:positionV>
            <wp:extent cx="3866515" cy="2066925"/>
            <wp:effectExtent l="0" t="0" r="635" b="9525"/>
            <wp:wrapNone/>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26">
                      <a:clrChange>
                        <a:clrFrom>
                          <a:srgbClr val="FFFFFF"/>
                        </a:clrFrom>
                        <a:clrTo>
                          <a:srgbClr val="FFFFFF">
                            <a:alpha val="0"/>
                          </a:srgbClr>
                        </a:clrTo>
                      </a:clrChange>
                    </a:blip>
                    <a:srcRect l="8023" t="11238" r="8257" b="7437"/>
                    <a:stretch>
                      <a:fillRect/>
                    </a:stretch>
                  </pic:blipFill>
                  <pic:spPr>
                    <a:xfrm>
                      <a:off x="0" y="0"/>
                      <a:ext cx="3866515" cy="2066925"/>
                    </a:xfrm>
                    <a:prstGeom prst="rect">
                      <a:avLst/>
                    </a:prstGeom>
                    <a:noFill/>
                    <a:ln>
                      <a:noFill/>
                    </a:ln>
                  </pic:spPr>
                </pic:pic>
              </a:graphicData>
            </a:graphic>
          </wp:anchor>
        </w:drawing>
      </w:r>
    </w:p>
    <w:p w14:paraId="47E454DB">
      <w:pPr>
        <w:pStyle w:val="37"/>
        <w:spacing w:beforeLines="0" w:afterLines="0" w:line="360" w:lineRule="auto"/>
        <w:ind w:firstLine="632"/>
        <w:jc w:val="left"/>
        <w:rPr>
          <w:rFonts w:hint="eastAsia" w:ascii="仿宋" w:hAnsi="仿宋" w:eastAsia="仿宋"/>
          <w:color w:val="000000"/>
          <w:sz w:val="32"/>
          <w:szCs w:val="32"/>
        </w:rPr>
      </w:pPr>
    </w:p>
    <w:p w14:paraId="086B2188">
      <w:pPr>
        <w:pStyle w:val="37"/>
        <w:spacing w:beforeLines="0" w:afterLines="0" w:line="360" w:lineRule="auto"/>
        <w:ind w:firstLine="632"/>
        <w:jc w:val="left"/>
        <w:rPr>
          <w:rFonts w:hint="eastAsia" w:ascii="仿宋" w:hAnsi="仿宋" w:eastAsia="仿宋"/>
          <w:color w:val="000000"/>
          <w:sz w:val="32"/>
          <w:szCs w:val="32"/>
        </w:rPr>
      </w:pPr>
    </w:p>
    <w:p w14:paraId="72E84329">
      <w:pPr>
        <w:pStyle w:val="37"/>
        <w:spacing w:beforeLines="0" w:afterLines="0" w:line="360" w:lineRule="auto"/>
        <w:ind w:firstLine="632"/>
        <w:jc w:val="left"/>
        <w:rPr>
          <w:rFonts w:hint="eastAsia" w:ascii="仿宋" w:hAnsi="仿宋" w:eastAsia="仿宋"/>
          <w:color w:val="000000"/>
          <w:sz w:val="32"/>
          <w:szCs w:val="32"/>
        </w:rPr>
      </w:pPr>
    </w:p>
    <w:p w14:paraId="29225059">
      <w:pPr>
        <w:spacing w:beforeLines="0" w:afterLines="0" w:line="360" w:lineRule="auto"/>
        <w:jc w:val="left"/>
        <w:rPr>
          <w:rFonts w:hint="eastAsia" w:ascii="仿宋_GB2312" w:hAnsi="仿宋_GB2312" w:eastAsia="仿宋_GB2312" w:cs="仿宋_GB2312"/>
          <w:color w:val="000000"/>
          <w:kern w:val="0"/>
          <w:sz w:val="32"/>
          <w:szCs w:val="32"/>
          <w:shd w:val="clear" w:color="auto" w:fill="FFFFFF"/>
        </w:rPr>
      </w:pPr>
    </w:p>
    <w:p w14:paraId="126A2DD9">
      <w:pPr>
        <w:spacing w:beforeLines="0" w:afterLines="0" w:line="360" w:lineRule="auto"/>
        <w:ind w:firstLine="640" w:firstLineChars="200"/>
        <w:jc w:val="left"/>
        <w:rPr>
          <w:rFonts w:hint="eastAsia" w:ascii="楷体_GB2312" w:hAnsi="楷体_GB2312" w:eastAsia="楷体_GB2312" w:cs="楷体_GB2312"/>
          <w:color w:val="000000"/>
          <w:kern w:val="0"/>
          <w:sz w:val="32"/>
          <w:szCs w:val="32"/>
          <w:shd w:val="clear" w:color="auto" w:fill="FFFFFF"/>
          <w:lang w:val="zh-CN"/>
        </w:rPr>
      </w:pPr>
    </w:p>
    <w:p w14:paraId="11C4F191">
      <w:pPr>
        <w:spacing w:beforeLines="0" w:afterLines="0" w:line="360" w:lineRule="auto"/>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（二）机构职能</w:t>
      </w:r>
    </w:p>
    <w:p w14:paraId="4B7A57D0">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承担</w:t>
      </w:r>
      <w:r>
        <w:rPr>
          <w:rFonts w:hint="eastAsia" w:ascii="仿宋_GB2312" w:hAnsi="仿宋_GB2312" w:eastAsia="仿宋_GB2312" w:cs="仿宋_GB2312"/>
          <w:color w:val="000000"/>
          <w:kern w:val="0"/>
          <w:sz w:val="32"/>
          <w:szCs w:val="32"/>
          <w:shd w:val="clear" w:color="auto" w:fill="FFFFFF"/>
        </w:rPr>
        <w:t>全</w:t>
      </w:r>
      <w:r>
        <w:rPr>
          <w:rFonts w:hint="eastAsia" w:ascii="仿宋_GB2312" w:hAnsi="仿宋_GB2312" w:eastAsia="仿宋_GB2312" w:cs="仿宋_GB2312"/>
          <w:color w:val="000000"/>
          <w:kern w:val="0"/>
          <w:sz w:val="32"/>
          <w:szCs w:val="32"/>
          <w:shd w:val="clear" w:color="auto" w:fill="FFFFFF"/>
          <w:lang w:val="zh-CN"/>
        </w:rPr>
        <w:t>市无偿献血</w:t>
      </w:r>
      <w:r>
        <w:rPr>
          <w:rFonts w:hint="eastAsia" w:ascii="仿宋_GB2312" w:hAnsi="仿宋_GB2312" w:eastAsia="仿宋_GB2312" w:cs="仿宋_GB2312"/>
          <w:color w:val="000000"/>
          <w:kern w:val="0"/>
          <w:sz w:val="32"/>
          <w:szCs w:val="32"/>
          <w:shd w:val="clear" w:color="auto" w:fill="FFFFFF"/>
        </w:rPr>
        <w:t>宣传</w:t>
      </w:r>
      <w:r>
        <w:rPr>
          <w:rFonts w:hint="eastAsia" w:ascii="仿宋_GB2312" w:hAnsi="仿宋_GB2312" w:eastAsia="仿宋_GB2312" w:cs="仿宋_GB2312"/>
          <w:color w:val="000000"/>
          <w:kern w:val="0"/>
          <w:sz w:val="32"/>
          <w:szCs w:val="32"/>
          <w:shd w:val="clear" w:color="auto" w:fill="FFFFFF"/>
          <w:lang w:val="zh-CN"/>
        </w:rPr>
        <w:t>招募、血液采集与制备、血液检测、临床用血供应以及</w:t>
      </w:r>
      <w:r>
        <w:rPr>
          <w:rFonts w:hint="eastAsia" w:ascii="仿宋_GB2312" w:hAnsi="仿宋_GB2312" w:eastAsia="仿宋_GB2312" w:cs="仿宋_GB2312"/>
          <w:color w:val="000000"/>
          <w:kern w:val="0"/>
          <w:sz w:val="32"/>
          <w:szCs w:val="32"/>
          <w:shd w:val="clear" w:color="auto" w:fill="FFFFFF"/>
        </w:rPr>
        <w:t>输血技术</w:t>
      </w:r>
      <w:r>
        <w:rPr>
          <w:rFonts w:hint="eastAsia" w:ascii="仿宋_GB2312" w:hAnsi="仿宋_GB2312" w:eastAsia="仿宋_GB2312" w:cs="仿宋_GB2312"/>
          <w:color w:val="000000"/>
          <w:kern w:val="0"/>
          <w:sz w:val="32"/>
          <w:szCs w:val="32"/>
          <w:shd w:val="clear" w:color="auto" w:fill="FFFFFF"/>
          <w:lang w:val="zh-CN"/>
        </w:rPr>
        <w:t>指导等工作。</w:t>
      </w:r>
    </w:p>
    <w:p w14:paraId="52836FF3">
      <w:pPr>
        <w:spacing w:beforeLines="0" w:afterLines="0" w:line="360" w:lineRule="auto"/>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（三）人员概况</w:t>
      </w:r>
    </w:p>
    <w:p w14:paraId="69A8F1A7">
      <w:pPr>
        <w:snapToGrid w:val="0"/>
        <w:spacing w:beforeLines="0" w:afterLines="0" w:line="360" w:lineRule="auto"/>
        <w:ind w:firstLine="640" w:firstLineChars="200"/>
        <w:rPr>
          <w:rFonts w:hint="eastAsia" w:ascii="仿宋_GB2312" w:hAnsi="仿宋" w:eastAsia="仿宋_GB2312"/>
          <w:sz w:val="32"/>
          <w:szCs w:val="32"/>
        </w:rPr>
      </w:pPr>
      <w:r>
        <w:rPr>
          <w:rFonts w:hint="eastAsia" w:ascii="仿宋_GB2312" w:hAnsi="仿宋_GB2312" w:eastAsia="仿宋_GB2312" w:cs="仿宋_GB2312"/>
          <w:color w:val="000000"/>
          <w:kern w:val="0"/>
          <w:sz w:val="32"/>
          <w:szCs w:val="32"/>
          <w:shd w:val="clear" w:color="auto" w:fill="FFFFFF"/>
        </w:rPr>
        <w:t>遂宁市中心血站核定编制36个。截至2024年末，在职人员65人，</w:t>
      </w:r>
      <w:r>
        <w:rPr>
          <w:rFonts w:hint="eastAsia" w:ascii="仿宋_GB2312" w:hAnsi="仿宋_GB2312" w:eastAsia="仿宋_GB2312" w:cs="仿宋_GB2312"/>
          <w:sz w:val="32"/>
          <w:szCs w:val="32"/>
        </w:rPr>
        <w:t>较上年减少3人，其中：编内人员34人，聘用人员31人。现有退休人员50人，2024年新增退休3人，死亡1人。</w:t>
      </w:r>
    </w:p>
    <w:p w14:paraId="51D88008">
      <w:pPr>
        <w:widowControl/>
        <w:spacing w:beforeLines="0" w:afterLines="0" w:line="360" w:lineRule="auto"/>
        <w:ind w:firstLine="640" w:firstLineChars="200"/>
        <w:jc w:val="left"/>
        <w:rPr>
          <w:rFonts w:hint="eastAsia"/>
          <w:color w:val="000000"/>
          <w:kern w:val="0"/>
          <w:sz w:val="32"/>
          <w:szCs w:val="32"/>
          <w:shd w:val="clear" w:color="auto" w:fill="FFFFFF"/>
        </w:rPr>
      </w:pPr>
      <w:r>
        <w:rPr>
          <w:rFonts w:hint="eastAsia" w:eastAsia="黑体"/>
          <w:color w:val="000000"/>
          <w:kern w:val="0"/>
          <w:sz w:val="32"/>
          <w:szCs w:val="32"/>
          <w:shd w:val="clear" w:color="auto" w:fill="FFFFFF"/>
        </w:rPr>
        <w:t>二、单位资金收支情况</w:t>
      </w:r>
    </w:p>
    <w:p w14:paraId="0B3741BB">
      <w:pPr>
        <w:spacing w:beforeLines="0" w:afterLines="0" w:line="360" w:lineRule="auto"/>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（一）收入情况</w:t>
      </w:r>
    </w:p>
    <w:p w14:paraId="46079093">
      <w:pPr>
        <w:snapToGrid w:val="0"/>
        <w:spacing w:beforeLines="0" w:afterLines="0" w:line="360" w:lineRule="auto"/>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202</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年遂宁市中心血站年初预算收入</w:t>
      </w:r>
      <w:r>
        <w:rPr>
          <w:rFonts w:hint="eastAsia" w:ascii="仿宋_GB2312" w:hAnsi="仿宋" w:eastAsia="仿宋_GB2312"/>
          <w:sz w:val="32"/>
          <w:szCs w:val="32"/>
        </w:rPr>
        <w:t>2763.71</w:t>
      </w:r>
      <w:r>
        <w:rPr>
          <w:rFonts w:hint="eastAsia" w:ascii="仿宋_GB2312" w:hAnsi="仿宋_GB2312" w:eastAsia="仿宋_GB2312" w:cs="仿宋_GB2312"/>
          <w:color w:val="000000"/>
          <w:kern w:val="0"/>
          <w:sz w:val="32"/>
          <w:szCs w:val="32"/>
          <w:shd w:val="clear" w:color="auto" w:fill="FFFFFF"/>
          <w:lang w:val="zh-CN"/>
        </w:rPr>
        <w:t>万元，其中年初财政拨款</w:t>
      </w:r>
      <w:r>
        <w:rPr>
          <w:rFonts w:hint="eastAsia" w:ascii="仿宋_GB2312" w:hAnsi="仿宋_GB2312" w:eastAsia="仿宋_GB2312" w:cs="仿宋_GB2312"/>
          <w:color w:val="000000"/>
          <w:kern w:val="0"/>
          <w:sz w:val="32"/>
          <w:szCs w:val="32"/>
          <w:shd w:val="clear" w:color="auto" w:fill="FFFFFF"/>
        </w:rPr>
        <w:t>2763.71</w:t>
      </w:r>
      <w:r>
        <w:rPr>
          <w:rFonts w:hint="eastAsia" w:ascii="仿宋_GB2312" w:hAnsi="仿宋_GB2312" w:eastAsia="仿宋_GB2312" w:cs="仿宋_GB2312"/>
          <w:color w:val="000000"/>
          <w:kern w:val="0"/>
          <w:sz w:val="32"/>
          <w:szCs w:val="32"/>
          <w:shd w:val="clear" w:color="auto" w:fill="FFFFFF"/>
          <w:lang w:val="zh-CN"/>
        </w:rPr>
        <w:t>万元，无年初结转结余，中期调整</w:t>
      </w:r>
      <w:r>
        <w:rPr>
          <w:rFonts w:hint="eastAsia" w:ascii="仿宋_GB2312" w:hAnsi="仿宋_GB2312" w:eastAsia="仿宋_GB2312" w:cs="仿宋_GB2312"/>
          <w:color w:val="000000"/>
          <w:kern w:val="0"/>
          <w:sz w:val="32"/>
          <w:szCs w:val="32"/>
          <w:shd w:val="clear" w:color="auto" w:fill="FFFFFF"/>
        </w:rPr>
        <w:t>857.29</w:t>
      </w:r>
      <w:r>
        <w:rPr>
          <w:rFonts w:hint="eastAsia" w:ascii="仿宋_GB2312" w:hAnsi="仿宋_GB2312" w:eastAsia="仿宋_GB2312" w:cs="仿宋_GB2312"/>
          <w:color w:val="000000"/>
          <w:kern w:val="0"/>
          <w:sz w:val="32"/>
          <w:szCs w:val="32"/>
          <w:shd w:val="clear" w:color="auto" w:fill="FFFFFF"/>
          <w:lang w:val="zh-CN"/>
        </w:rPr>
        <w:t>万元，无其他收入，调整后预算收入总额为</w:t>
      </w:r>
      <w:r>
        <w:rPr>
          <w:rFonts w:hint="eastAsia" w:ascii="仿宋_GB2312" w:hAnsi="仿宋_GB2312" w:eastAsia="仿宋_GB2312" w:cs="仿宋_GB2312"/>
          <w:color w:val="000000"/>
          <w:kern w:val="0"/>
          <w:sz w:val="32"/>
          <w:szCs w:val="32"/>
          <w:shd w:val="clear" w:color="auto" w:fill="FFFFFF"/>
        </w:rPr>
        <w:t>3621</w:t>
      </w:r>
      <w:r>
        <w:rPr>
          <w:rFonts w:hint="eastAsia" w:ascii="仿宋_GB2312" w:hAnsi="仿宋_GB2312" w:eastAsia="仿宋_GB2312" w:cs="仿宋_GB2312"/>
          <w:color w:val="000000"/>
          <w:kern w:val="0"/>
          <w:sz w:val="32"/>
          <w:szCs w:val="32"/>
          <w:shd w:val="clear" w:color="auto" w:fill="FFFFFF"/>
          <w:lang w:val="zh-CN"/>
        </w:rPr>
        <w:t>万元。具体情况详见表2-1。</w:t>
      </w:r>
    </w:p>
    <w:p w14:paraId="4A356FF3">
      <w:pPr>
        <w:pStyle w:val="38"/>
        <w:spacing w:beforeLines="0" w:afterLines="0" w:line="360" w:lineRule="auto"/>
        <w:ind w:firstLine="482" w:firstLineChars="200"/>
        <w:jc w:val="left"/>
        <w:rPr>
          <w:rFonts w:hint="default" w:ascii="宋体" w:hAnsi="宋体" w:eastAsia="宋体" w:cs="宋体"/>
          <w:color w:val="000000"/>
          <w:sz w:val="24"/>
          <w:szCs w:val="24"/>
        </w:rPr>
      </w:pPr>
      <w:r>
        <w:rPr>
          <w:rFonts w:hint="default" w:ascii="宋体" w:hAnsi="宋体" w:eastAsia="宋体" w:cs="宋体"/>
          <w:color w:val="000000"/>
          <w:sz w:val="24"/>
          <w:szCs w:val="24"/>
        </w:rPr>
        <w:t xml:space="preserve">表2-1年度预算表           </w:t>
      </w:r>
      <w:r>
        <w:rPr>
          <w:rFonts w:hint="default" w:ascii="宋体" w:hAnsi="宋体" w:eastAsia="宋体" w:cs="宋体"/>
          <w:b w:val="0"/>
          <w:color w:val="000000"/>
          <w:sz w:val="24"/>
          <w:szCs w:val="24"/>
        </w:rPr>
        <w:t xml:space="preserve">                            </w:t>
      </w:r>
      <w:r>
        <w:rPr>
          <w:rFonts w:hint="default" w:ascii="宋体" w:hAnsi="宋体" w:eastAsia="宋体" w:cs="宋体"/>
          <w:color w:val="000000"/>
          <w:sz w:val="24"/>
          <w:szCs w:val="24"/>
        </w:rPr>
        <w:t>单位：万元</w:t>
      </w:r>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1575"/>
        <w:gridCol w:w="1695"/>
        <w:gridCol w:w="1672"/>
      </w:tblGrid>
      <w:tr w14:paraId="4072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93F43">
            <w:pPr>
              <w:spacing w:beforeLines="0" w:afterLines="0" w:line="360" w:lineRule="auto"/>
              <w:jc w:val="center"/>
              <w:rPr>
                <w:rFonts w:hint="default" w:ascii="宋体" w:hAnsi="宋体" w:eastAsia="宋体" w:cs="宋体"/>
                <w:b/>
                <w:sz w:val="21"/>
                <w:szCs w:val="21"/>
              </w:rPr>
            </w:pPr>
            <w:r>
              <w:rPr>
                <w:rFonts w:hint="default" w:ascii="宋体" w:hAnsi="宋体" w:eastAsia="宋体" w:cs="宋体"/>
                <w:b/>
                <w:sz w:val="21"/>
                <w:szCs w:val="21"/>
              </w:rPr>
              <w:t>项目名称</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AE6FE">
            <w:pPr>
              <w:spacing w:beforeLines="0" w:afterLines="0" w:line="360" w:lineRule="auto"/>
              <w:jc w:val="center"/>
              <w:rPr>
                <w:rFonts w:hint="default" w:ascii="宋体" w:hAnsi="宋体" w:eastAsia="宋体" w:cs="宋体"/>
                <w:b/>
                <w:sz w:val="21"/>
                <w:szCs w:val="21"/>
              </w:rPr>
            </w:pPr>
            <w:r>
              <w:rPr>
                <w:rFonts w:hint="default" w:ascii="宋体" w:hAnsi="宋体" w:eastAsia="宋体" w:cs="宋体"/>
                <w:b/>
                <w:sz w:val="21"/>
                <w:szCs w:val="21"/>
              </w:rPr>
              <w:t>年初预算</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454716">
            <w:pPr>
              <w:spacing w:beforeLines="0" w:afterLines="0" w:line="360" w:lineRule="auto"/>
              <w:jc w:val="center"/>
              <w:rPr>
                <w:rFonts w:hint="default" w:ascii="宋体" w:hAnsi="宋体" w:eastAsia="宋体" w:cs="宋体"/>
                <w:b/>
                <w:sz w:val="21"/>
                <w:szCs w:val="21"/>
              </w:rPr>
            </w:pPr>
            <w:r>
              <w:rPr>
                <w:rFonts w:hint="default" w:ascii="宋体" w:hAnsi="宋体" w:eastAsia="宋体" w:cs="宋体"/>
                <w:b/>
                <w:sz w:val="21"/>
                <w:szCs w:val="21"/>
              </w:rPr>
              <w:t>中期调整</w:t>
            </w:r>
          </w:p>
        </w:tc>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DF2BB">
            <w:pPr>
              <w:spacing w:beforeLines="0" w:afterLines="0" w:line="360" w:lineRule="auto"/>
              <w:jc w:val="center"/>
              <w:rPr>
                <w:rFonts w:hint="default" w:ascii="宋体" w:hAnsi="宋体" w:eastAsia="宋体" w:cs="宋体"/>
                <w:b/>
                <w:sz w:val="21"/>
                <w:szCs w:val="21"/>
              </w:rPr>
            </w:pPr>
            <w:r>
              <w:rPr>
                <w:rFonts w:hint="default" w:ascii="宋体" w:hAnsi="宋体" w:eastAsia="宋体" w:cs="宋体"/>
                <w:b/>
                <w:sz w:val="21"/>
                <w:szCs w:val="21"/>
              </w:rPr>
              <w:t>年度总预算</w:t>
            </w:r>
          </w:p>
        </w:tc>
      </w:tr>
      <w:tr w14:paraId="2B02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60F19">
            <w:pPr>
              <w:spacing w:beforeLines="0" w:afterLines="0" w:line="360" w:lineRule="auto"/>
              <w:rPr>
                <w:rFonts w:hint="default" w:ascii="宋体" w:hAnsi="宋体" w:eastAsia="宋体" w:cs="宋体"/>
                <w:sz w:val="21"/>
                <w:szCs w:val="21"/>
              </w:rPr>
            </w:pPr>
            <w:r>
              <w:rPr>
                <w:rFonts w:hint="default" w:ascii="宋体" w:hAnsi="宋体" w:eastAsia="宋体" w:cs="宋体"/>
                <w:sz w:val="21"/>
                <w:szCs w:val="21"/>
              </w:rPr>
              <w:t>一、一般公共预算财政拨款收入</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BEFCC">
            <w:pPr>
              <w:tabs>
                <w:tab w:val="center" w:pos="739"/>
                <w:tab w:val="right" w:pos="1359"/>
              </w:tabs>
              <w:spacing w:beforeLines="0" w:afterLines="0" w:line="360" w:lineRule="auto"/>
              <w:jc w:val="left"/>
              <w:rPr>
                <w:rFonts w:hint="default" w:ascii="宋体" w:hAnsi="宋体" w:eastAsia="宋体" w:cs="宋体"/>
                <w:sz w:val="21"/>
                <w:szCs w:val="21"/>
              </w:rPr>
            </w:pPr>
            <w:r>
              <w:rPr>
                <w:rFonts w:hint="default" w:ascii="宋体" w:hAnsi="宋体" w:eastAsia="宋体" w:cs="宋体"/>
                <w:sz w:val="21"/>
                <w:szCs w:val="21"/>
              </w:rPr>
              <w:tab/>
            </w:r>
            <w:r>
              <w:rPr>
                <w:rFonts w:hint="default" w:ascii="宋体" w:hAnsi="宋体" w:eastAsia="宋体" w:cs="宋体"/>
                <w:sz w:val="21"/>
                <w:szCs w:val="21"/>
              </w:rPr>
              <w:t>2763.71</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82AEA">
            <w:pPr>
              <w:spacing w:beforeLines="0" w:afterLines="0" w:line="360" w:lineRule="auto"/>
              <w:jc w:val="center"/>
              <w:rPr>
                <w:rFonts w:hint="default" w:ascii="宋体" w:hAnsi="宋体" w:eastAsia="宋体" w:cs="宋体"/>
                <w:sz w:val="21"/>
                <w:szCs w:val="21"/>
              </w:rPr>
            </w:pPr>
            <w:r>
              <w:rPr>
                <w:rFonts w:hint="default" w:ascii="宋体" w:hAnsi="宋体" w:eastAsia="宋体" w:cs="宋体"/>
                <w:sz w:val="21"/>
                <w:szCs w:val="21"/>
              </w:rPr>
              <w:t>857.29</w:t>
            </w:r>
          </w:p>
        </w:tc>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29359D">
            <w:pPr>
              <w:spacing w:beforeLines="0" w:afterLines="0" w:line="360" w:lineRule="auto"/>
              <w:jc w:val="center"/>
              <w:rPr>
                <w:rFonts w:hint="default" w:ascii="宋体" w:hAnsi="宋体" w:eastAsia="宋体" w:cs="宋体"/>
                <w:sz w:val="21"/>
                <w:szCs w:val="21"/>
              </w:rPr>
            </w:pPr>
            <w:r>
              <w:rPr>
                <w:rFonts w:hint="default" w:ascii="宋体" w:hAnsi="宋体" w:eastAsia="宋体" w:cs="宋体"/>
                <w:sz w:val="21"/>
                <w:szCs w:val="21"/>
              </w:rPr>
              <w:t>3621</w:t>
            </w:r>
          </w:p>
        </w:tc>
      </w:tr>
      <w:tr w14:paraId="270B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79AF7">
            <w:pPr>
              <w:spacing w:beforeLines="0" w:afterLines="0" w:line="360" w:lineRule="auto"/>
              <w:rPr>
                <w:rFonts w:hint="default" w:ascii="宋体" w:hAnsi="宋体" w:eastAsia="宋体" w:cs="宋体"/>
                <w:sz w:val="21"/>
                <w:szCs w:val="21"/>
              </w:rPr>
            </w:pPr>
            <w:r>
              <w:rPr>
                <w:rFonts w:hint="default" w:ascii="宋体" w:hAnsi="宋体" w:eastAsia="宋体" w:cs="宋体"/>
                <w:sz w:val="21"/>
                <w:szCs w:val="21"/>
              </w:rPr>
              <w:t>二、其他收入</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2FAAA6">
            <w:pPr>
              <w:spacing w:beforeLines="0" w:afterLines="0" w:line="360" w:lineRule="auto"/>
              <w:jc w:val="center"/>
              <w:rPr>
                <w:rFonts w:hint="default" w:ascii="宋体" w:hAnsi="宋体" w:eastAsia="宋体" w:cs="宋体"/>
                <w:sz w:val="21"/>
                <w:szCs w:val="21"/>
              </w:rPr>
            </w:pPr>
            <w:r>
              <w:rPr>
                <w:rFonts w:hint="default" w:ascii="宋体" w:hAnsi="宋体" w:eastAsia="宋体" w:cs="宋体"/>
                <w:sz w:val="21"/>
                <w:szCs w:val="21"/>
              </w:rPr>
              <w:t>0</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EF1AF">
            <w:pPr>
              <w:spacing w:beforeLines="0" w:afterLines="0" w:line="360" w:lineRule="auto"/>
              <w:jc w:val="center"/>
              <w:rPr>
                <w:rFonts w:hint="default" w:ascii="宋体" w:hAnsi="宋体" w:eastAsia="宋体" w:cs="宋体"/>
                <w:sz w:val="21"/>
                <w:szCs w:val="21"/>
              </w:rPr>
            </w:pPr>
            <w:r>
              <w:rPr>
                <w:rFonts w:hint="default" w:ascii="宋体" w:hAnsi="宋体" w:eastAsia="宋体" w:cs="宋体"/>
                <w:sz w:val="21"/>
                <w:szCs w:val="21"/>
              </w:rPr>
              <w:t>0</w:t>
            </w:r>
          </w:p>
        </w:tc>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8A7B1">
            <w:pPr>
              <w:spacing w:beforeLines="0" w:afterLines="0" w:line="360" w:lineRule="auto"/>
              <w:jc w:val="center"/>
              <w:rPr>
                <w:rFonts w:hint="default" w:ascii="宋体" w:hAnsi="宋体" w:eastAsia="宋体" w:cs="宋体"/>
                <w:sz w:val="21"/>
                <w:szCs w:val="21"/>
              </w:rPr>
            </w:pPr>
            <w:r>
              <w:rPr>
                <w:rFonts w:hint="default" w:ascii="宋体" w:hAnsi="宋体" w:eastAsia="宋体" w:cs="宋体"/>
                <w:sz w:val="21"/>
                <w:szCs w:val="21"/>
              </w:rPr>
              <w:t>0</w:t>
            </w:r>
          </w:p>
        </w:tc>
      </w:tr>
      <w:tr w14:paraId="4F1C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6975B">
            <w:pPr>
              <w:spacing w:beforeLines="0" w:afterLines="0" w:line="360" w:lineRule="auto"/>
              <w:rPr>
                <w:rFonts w:hint="default" w:ascii="宋体" w:hAnsi="宋体" w:eastAsia="宋体" w:cs="宋体"/>
                <w:sz w:val="21"/>
                <w:szCs w:val="21"/>
              </w:rPr>
            </w:pPr>
            <w:r>
              <w:rPr>
                <w:rFonts w:hint="default" w:ascii="宋体" w:hAnsi="宋体" w:eastAsia="宋体" w:cs="宋体"/>
                <w:sz w:val="21"/>
                <w:szCs w:val="21"/>
              </w:rPr>
              <w:t>三、年初结转结余</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0E3A1">
            <w:pPr>
              <w:spacing w:beforeLines="0" w:afterLines="0" w:line="360" w:lineRule="auto"/>
              <w:jc w:val="center"/>
              <w:rPr>
                <w:rFonts w:hint="default" w:ascii="宋体" w:hAnsi="宋体" w:eastAsia="宋体" w:cs="宋体"/>
                <w:sz w:val="21"/>
                <w:szCs w:val="21"/>
              </w:rPr>
            </w:pPr>
            <w:r>
              <w:rPr>
                <w:rFonts w:hint="default" w:ascii="宋体" w:hAnsi="宋体" w:eastAsia="宋体" w:cs="宋体"/>
                <w:sz w:val="21"/>
                <w:szCs w:val="21"/>
              </w:rPr>
              <w:t>0</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41E32F">
            <w:pPr>
              <w:spacing w:beforeLines="0" w:afterLines="0" w:line="360" w:lineRule="auto"/>
              <w:jc w:val="center"/>
              <w:rPr>
                <w:rFonts w:hint="default" w:ascii="宋体" w:hAnsi="宋体" w:eastAsia="宋体" w:cs="宋体"/>
                <w:sz w:val="21"/>
                <w:szCs w:val="21"/>
              </w:rPr>
            </w:pPr>
            <w:r>
              <w:rPr>
                <w:rFonts w:hint="default" w:ascii="宋体" w:hAnsi="宋体" w:eastAsia="宋体" w:cs="宋体"/>
                <w:sz w:val="21"/>
                <w:szCs w:val="21"/>
              </w:rPr>
              <w:t>0</w:t>
            </w:r>
          </w:p>
        </w:tc>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2DBD6">
            <w:pPr>
              <w:spacing w:beforeLines="0" w:afterLines="0" w:line="360" w:lineRule="auto"/>
              <w:jc w:val="center"/>
              <w:rPr>
                <w:rFonts w:hint="default" w:ascii="宋体" w:hAnsi="宋体" w:eastAsia="宋体" w:cs="宋体"/>
                <w:sz w:val="21"/>
                <w:szCs w:val="21"/>
              </w:rPr>
            </w:pPr>
            <w:r>
              <w:rPr>
                <w:rFonts w:hint="default" w:ascii="宋体" w:hAnsi="宋体" w:eastAsia="宋体" w:cs="宋体"/>
                <w:sz w:val="21"/>
                <w:szCs w:val="21"/>
              </w:rPr>
              <w:t>0</w:t>
            </w:r>
          </w:p>
        </w:tc>
      </w:tr>
      <w:tr w14:paraId="7A4E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08591">
            <w:pPr>
              <w:spacing w:beforeLines="0" w:afterLines="0" w:line="360" w:lineRule="auto"/>
              <w:jc w:val="center"/>
              <w:rPr>
                <w:rFonts w:hint="default" w:ascii="宋体" w:hAnsi="宋体" w:eastAsia="宋体" w:cs="宋体"/>
                <w:b/>
                <w:sz w:val="21"/>
                <w:szCs w:val="21"/>
              </w:rPr>
            </w:pPr>
            <w:r>
              <w:rPr>
                <w:rFonts w:hint="default" w:ascii="宋体" w:hAnsi="宋体" w:eastAsia="宋体" w:cs="宋体"/>
                <w:b/>
                <w:sz w:val="21"/>
                <w:szCs w:val="21"/>
              </w:rPr>
              <w:t>总计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13540">
            <w:pPr>
              <w:spacing w:beforeLines="0" w:afterLines="0" w:line="360" w:lineRule="auto"/>
              <w:jc w:val="center"/>
              <w:rPr>
                <w:rFonts w:hint="default" w:ascii="宋体" w:hAnsi="宋体" w:eastAsia="宋体" w:cs="宋体"/>
                <w:b/>
                <w:sz w:val="21"/>
                <w:szCs w:val="21"/>
              </w:rPr>
            </w:pPr>
            <w:r>
              <w:rPr>
                <w:rFonts w:hint="default" w:ascii="宋体" w:hAnsi="宋体" w:eastAsia="宋体" w:cs="宋体"/>
                <w:b/>
                <w:sz w:val="21"/>
                <w:szCs w:val="21"/>
              </w:rPr>
              <w:t>2763.71</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82BFB">
            <w:pPr>
              <w:spacing w:beforeLines="0" w:afterLines="0" w:line="360" w:lineRule="auto"/>
              <w:jc w:val="center"/>
              <w:rPr>
                <w:rFonts w:hint="default" w:ascii="宋体" w:hAnsi="宋体" w:eastAsia="宋体" w:cs="宋体"/>
                <w:b/>
                <w:sz w:val="21"/>
                <w:szCs w:val="21"/>
              </w:rPr>
            </w:pPr>
            <w:r>
              <w:rPr>
                <w:rFonts w:hint="default" w:ascii="宋体" w:hAnsi="宋体" w:eastAsia="宋体" w:cs="宋体"/>
                <w:b/>
                <w:sz w:val="21"/>
                <w:szCs w:val="21"/>
              </w:rPr>
              <w:t>857.29</w:t>
            </w:r>
          </w:p>
        </w:tc>
        <w:tc>
          <w:tcPr>
            <w:tcW w:w="16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FBC4">
            <w:pPr>
              <w:spacing w:beforeLines="0" w:afterLines="0" w:line="360" w:lineRule="auto"/>
              <w:jc w:val="center"/>
              <w:rPr>
                <w:rFonts w:hint="default" w:ascii="宋体" w:hAnsi="宋体" w:eastAsia="宋体" w:cs="宋体"/>
                <w:b/>
                <w:sz w:val="21"/>
                <w:szCs w:val="21"/>
              </w:rPr>
            </w:pPr>
            <w:r>
              <w:rPr>
                <w:rFonts w:hint="default" w:ascii="宋体" w:hAnsi="宋体" w:eastAsia="宋体" w:cs="宋体"/>
                <w:b/>
                <w:sz w:val="21"/>
                <w:szCs w:val="21"/>
              </w:rPr>
              <w:t>3621</w:t>
            </w:r>
          </w:p>
        </w:tc>
      </w:tr>
    </w:tbl>
    <w:p w14:paraId="094D98B8">
      <w:pPr>
        <w:spacing w:beforeLines="0" w:afterLines="0" w:line="360" w:lineRule="auto"/>
        <w:ind w:firstLine="640" w:firstLineChars="200"/>
        <w:jc w:val="left"/>
        <w:rPr>
          <w:rFonts w:hint="eastAsia" w:ascii="楷体_GB2312" w:hAnsi="楷体_GB2312" w:eastAsia="楷体_GB2312" w:cs="楷体_GB2312"/>
          <w:color w:val="000000"/>
          <w:kern w:val="0"/>
          <w:sz w:val="32"/>
          <w:szCs w:val="32"/>
          <w:shd w:val="clear" w:color="auto" w:fill="FFFFFF"/>
          <w:lang w:val="zh-CN"/>
        </w:rPr>
      </w:pPr>
    </w:p>
    <w:p w14:paraId="58A1DDC4">
      <w:pPr>
        <w:spacing w:beforeLines="0" w:afterLines="0" w:line="360" w:lineRule="auto"/>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（二）支出情况</w:t>
      </w:r>
    </w:p>
    <w:p w14:paraId="67813F2E">
      <w:pPr>
        <w:spacing w:beforeLines="0" w:afterLines="0" w:line="360" w:lineRule="auto"/>
        <w:ind w:firstLine="640" w:firstLineChars="200"/>
        <w:jc w:val="left"/>
        <w:rPr>
          <w:rFonts w:hint="default" w:ascii="宋体" w:hAnsi="宋体" w:eastAsia="宋体" w:cs="宋体"/>
          <w:b/>
          <w:color w:val="000000"/>
          <w:sz w:val="24"/>
          <w:szCs w:val="24"/>
        </w:rPr>
      </w:pPr>
      <w:r>
        <w:rPr>
          <w:rFonts w:hint="eastAsia" w:ascii="仿宋_GB2312" w:hAnsi="仿宋_GB2312" w:eastAsia="仿宋_GB2312" w:cs="仿宋_GB2312"/>
          <w:color w:val="000000"/>
          <w:kern w:val="0"/>
          <w:sz w:val="32"/>
          <w:szCs w:val="32"/>
          <w:shd w:val="clear" w:color="auto" w:fill="FFFFFF"/>
          <w:lang w:val="zh-CN"/>
        </w:rPr>
        <w:t>202</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年度，遂宁市中心血站年初预算支出</w:t>
      </w:r>
      <w:r>
        <w:rPr>
          <w:rFonts w:hint="eastAsia" w:ascii="仿宋_GB2312" w:hAnsi="仿宋" w:eastAsia="仿宋_GB2312"/>
          <w:sz w:val="32"/>
          <w:szCs w:val="32"/>
        </w:rPr>
        <w:t>2763.71</w:t>
      </w:r>
      <w:r>
        <w:rPr>
          <w:rFonts w:hint="eastAsia" w:ascii="仿宋_GB2312" w:hAnsi="仿宋_GB2312" w:eastAsia="仿宋_GB2312" w:cs="仿宋_GB2312"/>
          <w:color w:val="000000"/>
          <w:kern w:val="0"/>
          <w:sz w:val="32"/>
          <w:szCs w:val="32"/>
          <w:shd w:val="clear" w:color="auto" w:fill="FFFFFF"/>
          <w:lang w:val="zh-CN"/>
        </w:rPr>
        <w:t>万元，中期调整为</w:t>
      </w:r>
      <w:r>
        <w:rPr>
          <w:rFonts w:hint="eastAsia" w:ascii="仿宋_GB2312" w:hAnsi="仿宋_GB2312" w:eastAsia="仿宋_GB2312" w:cs="仿宋_GB2312"/>
          <w:color w:val="000000"/>
          <w:kern w:val="0"/>
          <w:sz w:val="32"/>
          <w:szCs w:val="32"/>
          <w:shd w:val="clear" w:color="auto" w:fill="FFFFFF"/>
        </w:rPr>
        <w:t>857.29</w:t>
      </w:r>
      <w:r>
        <w:rPr>
          <w:rFonts w:hint="eastAsia" w:ascii="仿宋_GB2312" w:hAnsi="仿宋_GB2312" w:eastAsia="仿宋_GB2312" w:cs="仿宋_GB2312"/>
          <w:color w:val="000000"/>
          <w:kern w:val="0"/>
          <w:sz w:val="32"/>
          <w:szCs w:val="32"/>
          <w:shd w:val="clear" w:color="auto" w:fill="FFFFFF"/>
          <w:lang w:val="zh-CN"/>
        </w:rPr>
        <w:t>万元，调整后预算支出总额为</w:t>
      </w:r>
      <w:r>
        <w:rPr>
          <w:rFonts w:hint="eastAsia" w:ascii="仿宋_GB2312" w:hAnsi="仿宋" w:eastAsia="仿宋_GB2312"/>
          <w:sz w:val="32"/>
          <w:szCs w:val="32"/>
        </w:rPr>
        <w:t>3621</w:t>
      </w:r>
      <w:r>
        <w:rPr>
          <w:rFonts w:hint="eastAsia" w:ascii="仿宋_GB2312" w:hAnsi="仿宋_GB2312" w:eastAsia="仿宋_GB2312" w:cs="仿宋_GB2312"/>
          <w:color w:val="000000"/>
          <w:kern w:val="0"/>
          <w:sz w:val="32"/>
          <w:szCs w:val="32"/>
          <w:shd w:val="clear" w:color="auto" w:fill="FFFFFF"/>
          <w:lang w:val="zh-CN"/>
        </w:rPr>
        <w:t>万元，部门支出预算执行总额为</w:t>
      </w:r>
      <w:r>
        <w:rPr>
          <w:rFonts w:hint="eastAsia" w:ascii="仿宋_GB2312" w:hAnsi="仿宋_GB2312" w:eastAsia="仿宋_GB2312" w:cs="仿宋_GB2312"/>
          <w:color w:val="000000"/>
          <w:kern w:val="0"/>
          <w:sz w:val="32"/>
          <w:szCs w:val="32"/>
          <w:shd w:val="clear" w:color="auto" w:fill="FFFFFF"/>
        </w:rPr>
        <w:t>3337.44</w:t>
      </w:r>
      <w:r>
        <w:rPr>
          <w:rFonts w:hint="eastAsia" w:ascii="仿宋_GB2312" w:hAnsi="仿宋_GB2312" w:eastAsia="仿宋_GB2312" w:cs="仿宋_GB2312"/>
          <w:color w:val="000000"/>
          <w:kern w:val="0"/>
          <w:sz w:val="32"/>
          <w:szCs w:val="32"/>
          <w:shd w:val="clear" w:color="auto" w:fill="FFFFFF"/>
          <w:lang w:val="zh-CN"/>
        </w:rPr>
        <w:t>万元，部门总体执行进度为</w:t>
      </w:r>
      <w:r>
        <w:rPr>
          <w:rFonts w:hint="eastAsia" w:ascii="仿宋_GB2312" w:hAnsi="仿宋_GB2312" w:eastAsia="仿宋_GB2312" w:cs="仿宋_GB2312"/>
          <w:color w:val="000000"/>
          <w:kern w:val="0"/>
          <w:sz w:val="32"/>
          <w:szCs w:val="32"/>
          <w:shd w:val="clear" w:color="auto" w:fill="FFFFFF"/>
        </w:rPr>
        <w:t>92.17</w:t>
      </w:r>
      <w:r>
        <w:rPr>
          <w:rFonts w:hint="eastAsia" w:ascii="仿宋_GB2312" w:hAnsi="仿宋_GB2312" w:eastAsia="仿宋_GB2312" w:cs="仿宋_GB2312"/>
          <w:color w:val="000000"/>
          <w:kern w:val="0"/>
          <w:sz w:val="32"/>
          <w:szCs w:val="32"/>
          <w:shd w:val="clear" w:color="auto" w:fill="FFFFFF"/>
          <w:lang w:val="zh-CN"/>
        </w:rPr>
        <w:t>%，其中：基本支出预算总额为</w:t>
      </w:r>
      <w:r>
        <w:rPr>
          <w:rFonts w:hint="eastAsia" w:ascii="仿宋_GB2312" w:hAnsi="仿宋_GB2312" w:eastAsia="仿宋_GB2312" w:cs="仿宋_GB2312"/>
          <w:color w:val="000000"/>
          <w:kern w:val="0"/>
          <w:sz w:val="32"/>
          <w:szCs w:val="32"/>
          <w:shd w:val="clear" w:color="auto" w:fill="FFFFFF"/>
        </w:rPr>
        <w:t>988.45</w:t>
      </w:r>
      <w:r>
        <w:rPr>
          <w:rFonts w:hint="eastAsia" w:ascii="仿宋_GB2312" w:hAnsi="仿宋_GB2312" w:eastAsia="仿宋_GB2312" w:cs="仿宋_GB2312"/>
          <w:color w:val="000000"/>
          <w:kern w:val="0"/>
          <w:sz w:val="32"/>
          <w:szCs w:val="32"/>
          <w:shd w:val="clear" w:color="auto" w:fill="FFFFFF"/>
          <w:lang w:val="zh-CN"/>
        </w:rPr>
        <w:t>万元，基本支出执行总额为</w:t>
      </w:r>
      <w:r>
        <w:rPr>
          <w:rFonts w:hint="eastAsia" w:ascii="仿宋_GB2312" w:hAnsi="仿宋_GB2312" w:eastAsia="仿宋_GB2312" w:cs="仿宋_GB2312"/>
          <w:color w:val="000000"/>
          <w:kern w:val="0"/>
          <w:sz w:val="32"/>
          <w:szCs w:val="32"/>
          <w:shd w:val="clear" w:color="auto" w:fill="FFFFFF"/>
        </w:rPr>
        <w:t>936.11</w:t>
      </w:r>
      <w:r>
        <w:rPr>
          <w:rFonts w:hint="eastAsia" w:ascii="仿宋_GB2312" w:hAnsi="仿宋_GB2312" w:eastAsia="仿宋_GB2312" w:cs="仿宋_GB2312"/>
          <w:color w:val="000000"/>
          <w:kern w:val="0"/>
          <w:sz w:val="32"/>
          <w:szCs w:val="32"/>
          <w:shd w:val="clear" w:color="auto" w:fill="FFFFFF"/>
          <w:lang w:val="zh-CN"/>
        </w:rPr>
        <w:t>万元，基本支出总体执行进度</w:t>
      </w:r>
      <w:r>
        <w:rPr>
          <w:rFonts w:hint="eastAsia" w:ascii="仿宋_GB2312" w:hAnsi="仿宋_GB2312" w:eastAsia="仿宋_GB2312" w:cs="仿宋_GB2312"/>
          <w:color w:val="000000"/>
          <w:kern w:val="0"/>
          <w:sz w:val="32"/>
          <w:szCs w:val="32"/>
          <w:shd w:val="clear" w:color="auto" w:fill="FFFFFF"/>
        </w:rPr>
        <w:t>94.71</w:t>
      </w:r>
      <w:r>
        <w:rPr>
          <w:rFonts w:hint="eastAsia" w:ascii="仿宋_GB2312" w:hAnsi="仿宋_GB2312" w:eastAsia="仿宋_GB2312" w:cs="仿宋_GB2312"/>
          <w:color w:val="000000"/>
          <w:kern w:val="0"/>
          <w:sz w:val="32"/>
          <w:szCs w:val="32"/>
          <w:shd w:val="clear" w:color="auto" w:fill="FFFFFF"/>
          <w:lang w:val="zh-CN"/>
        </w:rPr>
        <w:t>%；项目支出预算总额为</w:t>
      </w:r>
      <w:r>
        <w:rPr>
          <w:rFonts w:hint="eastAsia" w:ascii="仿宋_GB2312" w:hAnsi="仿宋_GB2312" w:eastAsia="仿宋_GB2312" w:cs="仿宋_GB2312"/>
          <w:color w:val="000000"/>
          <w:kern w:val="0"/>
          <w:sz w:val="32"/>
          <w:szCs w:val="32"/>
          <w:shd w:val="clear" w:color="auto" w:fill="FFFFFF"/>
        </w:rPr>
        <w:t>2632.55</w:t>
      </w:r>
      <w:r>
        <w:rPr>
          <w:rFonts w:hint="eastAsia" w:ascii="仿宋_GB2312" w:hAnsi="仿宋_GB2312" w:eastAsia="仿宋_GB2312" w:cs="仿宋_GB2312"/>
          <w:color w:val="000000"/>
          <w:kern w:val="0"/>
          <w:sz w:val="32"/>
          <w:szCs w:val="32"/>
          <w:shd w:val="clear" w:color="auto" w:fill="FFFFFF"/>
          <w:lang w:val="zh-CN"/>
        </w:rPr>
        <w:t>万元，项目支出执行总额为</w:t>
      </w:r>
      <w:r>
        <w:rPr>
          <w:rFonts w:hint="eastAsia" w:ascii="仿宋_GB2312" w:hAnsi="仿宋_GB2312" w:eastAsia="仿宋_GB2312" w:cs="仿宋_GB2312"/>
          <w:color w:val="000000"/>
          <w:kern w:val="0"/>
          <w:sz w:val="32"/>
          <w:szCs w:val="32"/>
          <w:shd w:val="clear" w:color="auto" w:fill="FFFFFF"/>
        </w:rPr>
        <w:t>2401.33</w:t>
      </w:r>
      <w:r>
        <w:rPr>
          <w:rFonts w:hint="eastAsia" w:ascii="仿宋_GB2312" w:hAnsi="仿宋_GB2312" w:eastAsia="仿宋_GB2312" w:cs="仿宋_GB2312"/>
          <w:color w:val="000000"/>
          <w:kern w:val="0"/>
          <w:sz w:val="32"/>
          <w:szCs w:val="32"/>
          <w:shd w:val="clear" w:color="auto" w:fill="FFFFFF"/>
          <w:lang w:val="zh-CN"/>
        </w:rPr>
        <w:t>元，项目支出总体执行进度</w:t>
      </w:r>
      <w:r>
        <w:rPr>
          <w:rFonts w:hint="eastAsia" w:ascii="仿宋_GB2312" w:hAnsi="仿宋_GB2312" w:eastAsia="仿宋_GB2312" w:cs="仿宋_GB2312"/>
          <w:color w:val="000000"/>
          <w:kern w:val="0"/>
          <w:sz w:val="32"/>
          <w:szCs w:val="32"/>
          <w:shd w:val="clear" w:color="auto" w:fill="FFFFFF"/>
        </w:rPr>
        <w:t>91.22</w:t>
      </w:r>
      <w:r>
        <w:rPr>
          <w:rFonts w:hint="eastAsia" w:ascii="仿宋_GB2312" w:hAnsi="仿宋_GB2312" w:eastAsia="仿宋_GB2312" w:cs="仿宋_GB2312"/>
          <w:color w:val="000000"/>
          <w:kern w:val="0"/>
          <w:sz w:val="32"/>
          <w:szCs w:val="32"/>
          <w:shd w:val="clear" w:color="auto" w:fill="FFFFFF"/>
          <w:lang w:val="zh-CN"/>
        </w:rPr>
        <w:t>%。具体情况详见表2-2。</w:t>
      </w:r>
    </w:p>
    <w:p w14:paraId="34127D32">
      <w:pPr>
        <w:pStyle w:val="38"/>
        <w:spacing w:beforeLines="0" w:afterLines="0" w:line="360" w:lineRule="auto"/>
        <w:jc w:val="left"/>
        <w:rPr>
          <w:rFonts w:hint="default" w:ascii="宋体" w:hAnsi="宋体" w:eastAsia="宋体" w:cs="宋体"/>
          <w:color w:val="000000"/>
          <w:sz w:val="24"/>
          <w:szCs w:val="24"/>
        </w:rPr>
      </w:pPr>
      <w:r>
        <w:rPr>
          <w:rFonts w:hint="default" w:ascii="宋体" w:hAnsi="宋体" w:eastAsia="宋体" w:cs="宋体"/>
          <w:color w:val="000000"/>
          <w:sz w:val="24"/>
          <w:szCs w:val="24"/>
        </w:rPr>
        <w:t>表2-2 年度预算执行表                                      单位：万元</w:t>
      </w:r>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61"/>
        <w:gridCol w:w="1515"/>
        <w:gridCol w:w="1515"/>
        <w:gridCol w:w="1383"/>
        <w:gridCol w:w="1380"/>
      </w:tblGrid>
      <w:tr w14:paraId="7B9D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DB270">
            <w:pPr>
              <w:pStyle w:val="39"/>
              <w:spacing w:beforeLines="0" w:afterLines="0" w:line="360" w:lineRule="auto"/>
              <w:rPr>
                <w:rFonts w:hint="default" w:ascii="宋体" w:hAnsi="宋体" w:eastAsia="宋体"/>
                <w:b/>
                <w:sz w:val="21"/>
                <w:szCs w:val="21"/>
              </w:rPr>
            </w:pPr>
            <w:r>
              <w:rPr>
                <w:rFonts w:hint="default" w:ascii="宋体" w:hAnsi="宋体" w:eastAsia="宋体"/>
                <w:b/>
                <w:sz w:val="21"/>
                <w:szCs w:val="21"/>
              </w:rPr>
              <w:t>项目名称</w:t>
            </w:r>
          </w:p>
        </w:tc>
        <w:tc>
          <w:tcPr>
            <w:tcW w:w="1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6E91E3">
            <w:pPr>
              <w:pStyle w:val="39"/>
              <w:spacing w:beforeLines="0" w:afterLines="0" w:line="360" w:lineRule="auto"/>
              <w:rPr>
                <w:rFonts w:hint="default" w:ascii="宋体" w:hAnsi="宋体" w:eastAsia="宋体"/>
                <w:b/>
                <w:sz w:val="21"/>
                <w:szCs w:val="21"/>
              </w:rPr>
            </w:pPr>
            <w:r>
              <w:rPr>
                <w:rFonts w:hint="default" w:ascii="宋体" w:hAnsi="宋体" w:eastAsia="宋体"/>
                <w:b/>
                <w:sz w:val="21"/>
                <w:szCs w:val="21"/>
              </w:rPr>
              <w:t>年度预算</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EA41B">
            <w:pPr>
              <w:pStyle w:val="39"/>
              <w:spacing w:beforeLines="0" w:afterLines="0" w:line="360" w:lineRule="auto"/>
              <w:rPr>
                <w:rFonts w:hint="default" w:ascii="宋体" w:hAnsi="宋体" w:eastAsia="宋体"/>
                <w:b/>
                <w:sz w:val="21"/>
                <w:szCs w:val="21"/>
              </w:rPr>
            </w:pPr>
            <w:r>
              <w:rPr>
                <w:rFonts w:hint="default" w:ascii="宋体" w:hAnsi="宋体" w:eastAsia="宋体"/>
                <w:b/>
                <w:sz w:val="21"/>
                <w:szCs w:val="21"/>
              </w:rPr>
              <w:t>中期调整</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2ABD6">
            <w:pPr>
              <w:pStyle w:val="39"/>
              <w:spacing w:beforeLines="0" w:afterLines="0" w:line="360" w:lineRule="auto"/>
              <w:rPr>
                <w:rFonts w:hint="default" w:ascii="宋体" w:hAnsi="宋体" w:eastAsia="宋体"/>
                <w:b/>
                <w:sz w:val="21"/>
                <w:szCs w:val="21"/>
                <w:lang w:val="en-US"/>
              </w:rPr>
            </w:pPr>
            <w:r>
              <w:rPr>
                <w:rFonts w:hint="default" w:ascii="宋体" w:hAnsi="宋体" w:eastAsia="宋体"/>
                <w:b/>
                <w:sz w:val="21"/>
                <w:szCs w:val="21"/>
                <w:lang w:val="en-US"/>
              </w:rPr>
              <w:t>全年预算数</w:t>
            </w:r>
          </w:p>
        </w:tc>
        <w:tc>
          <w:tcPr>
            <w:tcW w:w="13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30CF6">
            <w:pPr>
              <w:pStyle w:val="39"/>
              <w:spacing w:beforeLines="0" w:afterLines="0" w:line="360" w:lineRule="auto"/>
              <w:rPr>
                <w:rFonts w:hint="default" w:ascii="宋体" w:hAnsi="宋体" w:eastAsia="宋体"/>
                <w:b/>
                <w:sz w:val="21"/>
                <w:szCs w:val="21"/>
              </w:rPr>
            </w:pPr>
            <w:r>
              <w:rPr>
                <w:rFonts w:hint="default" w:ascii="宋体" w:hAnsi="宋体" w:eastAsia="宋体"/>
                <w:b/>
                <w:sz w:val="21"/>
                <w:szCs w:val="21"/>
              </w:rPr>
              <w:t>支出决算数</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F8FB7">
            <w:pPr>
              <w:pStyle w:val="39"/>
              <w:spacing w:beforeLines="0" w:afterLines="0" w:line="360" w:lineRule="auto"/>
              <w:rPr>
                <w:rFonts w:hint="default" w:ascii="宋体" w:hAnsi="宋体" w:eastAsia="宋体"/>
                <w:b/>
                <w:sz w:val="21"/>
                <w:szCs w:val="21"/>
              </w:rPr>
            </w:pPr>
            <w:r>
              <w:rPr>
                <w:rFonts w:hint="default" w:ascii="宋体" w:hAnsi="宋体" w:eastAsia="宋体"/>
                <w:b/>
                <w:sz w:val="21"/>
                <w:szCs w:val="21"/>
              </w:rPr>
              <w:t>执行率（%）</w:t>
            </w:r>
          </w:p>
        </w:tc>
      </w:tr>
      <w:tr w14:paraId="60E6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14:paraId="255D2104">
            <w:pPr>
              <w:pStyle w:val="39"/>
              <w:spacing w:beforeLines="0" w:afterLines="0" w:line="360" w:lineRule="auto"/>
              <w:jc w:val="both"/>
              <w:rPr>
                <w:rFonts w:hint="default" w:ascii="宋体" w:hAnsi="宋体" w:eastAsia="宋体"/>
                <w:sz w:val="21"/>
                <w:szCs w:val="21"/>
              </w:rPr>
            </w:pPr>
            <w:r>
              <w:rPr>
                <w:rFonts w:hint="default" w:ascii="宋体" w:hAnsi="宋体" w:eastAsia="宋体"/>
                <w:sz w:val="21"/>
                <w:szCs w:val="21"/>
              </w:rPr>
              <w:t>一、基本支出</w:t>
            </w:r>
          </w:p>
        </w:tc>
        <w:tc>
          <w:tcPr>
            <w:tcW w:w="1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F73ACA">
            <w:pPr>
              <w:widowControl/>
              <w:spacing w:beforeLines="0" w:afterLines="0" w:line="360" w:lineRule="auto"/>
              <w:jc w:val="center"/>
              <w:rPr>
                <w:rFonts w:hint="eastAsia" w:cs="Arial"/>
                <w:color w:val="000000"/>
                <w:kern w:val="0"/>
                <w:sz w:val="22"/>
                <w:szCs w:val="22"/>
              </w:rPr>
            </w:pPr>
            <w:r>
              <w:rPr>
                <w:rFonts w:hint="eastAsia" w:eastAsia="仿宋_GB2312" w:cs="Arial"/>
                <w:color w:val="000000"/>
                <w:kern w:val="0"/>
                <w:sz w:val="22"/>
                <w:szCs w:val="22"/>
              </w:rPr>
              <w:t>777.09</w:t>
            </w:r>
          </w:p>
        </w:tc>
        <w:tc>
          <w:tcPr>
            <w:tcW w:w="1515" w:type="dxa"/>
            <w:tcBorders>
              <w:top w:val="nil"/>
              <w:left w:val="nil"/>
              <w:bottom w:val="single" w:color="auto" w:sz="4" w:space="0"/>
              <w:right w:val="single" w:color="auto" w:sz="8" w:space="0"/>
              <w:tl2br w:val="nil"/>
              <w:tr2bl w:val="nil"/>
            </w:tcBorders>
            <w:noWrap w:val="0"/>
            <w:vAlign w:val="center"/>
          </w:tcPr>
          <w:p w14:paraId="45DA40C2">
            <w:pPr>
              <w:pStyle w:val="39"/>
              <w:spacing w:beforeLines="0" w:afterLines="0" w:line="360" w:lineRule="auto"/>
              <w:rPr>
                <w:rFonts w:hint="eastAsia"/>
                <w:sz w:val="22"/>
                <w:szCs w:val="28"/>
                <w:lang w:val="en-US"/>
              </w:rPr>
            </w:pPr>
            <w:r>
              <w:rPr>
                <w:rFonts w:hint="eastAsia" w:eastAsia="仿宋"/>
                <w:sz w:val="22"/>
                <w:szCs w:val="28"/>
                <w:lang w:val="en-US"/>
              </w:rPr>
              <w:t>211.36</w:t>
            </w:r>
          </w:p>
        </w:tc>
        <w:tc>
          <w:tcPr>
            <w:tcW w:w="1515" w:type="dxa"/>
            <w:tcBorders>
              <w:top w:val="single" w:color="auto" w:sz="4" w:space="0"/>
              <w:left w:val="nil"/>
              <w:bottom w:val="single" w:color="auto" w:sz="4" w:space="0"/>
              <w:right w:val="single" w:color="auto" w:sz="4" w:space="0"/>
              <w:tl2br w:val="nil"/>
              <w:tr2bl w:val="nil"/>
            </w:tcBorders>
            <w:noWrap w:val="0"/>
            <w:vAlign w:val="center"/>
          </w:tcPr>
          <w:p w14:paraId="4B9027D0">
            <w:pPr>
              <w:pStyle w:val="39"/>
              <w:spacing w:beforeLines="0" w:afterLines="0" w:line="360" w:lineRule="auto"/>
              <w:rPr>
                <w:rFonts w:hint="eastAsia"/>
                <w:sz w:val="22"/>
                <w:szCs w:val="28"/>
                <w:lang w:val="en-US"/>
              </w:rPr>
            </w:pPr>
            <w:r>
              <w:rPr>
                <w:rFonts w:hint="eastAsia" w:eastAsia="仿宋"/>
                <w:sz w:val="22"/>
                <w:szCs w:val="28"/>
                <w:lang w:val="en-US"/>
              </w:rPr>
              <w:t>988.45</w:t>
            </w:r>
          </w:p>
        </w:tc>
        <w:tc>
          <w:tcPr>
            <w:tcW w:w="1383" w:type="dxa"/>
            <w:tcBorders>
              <w:top w:val="single" w:color="auto" w:sz="4" w:space="0"/>
              <w:left w:val="single" w:color="auto" w:sz="4" w:space="0"/>
              <w:bottom w:val="single" w:color="auto" w:sz="4" w:space="0"/>
              <w:right w:val="nil"/>
              <w:tl2br w:val="nil"/>
              <w:tr2bl w:val="nil"/>
            </w:tcBorders>
            <w:noWrap w:val="0"/>
            <w:vAlign w:val="center"/>
          </w:tcPr>
          <w:p w14:paraId="61884777">
            <w:pPr>
              <w:pStyle w:val="39"/>
              <w:spacing w:beforeLines="0" w:afterLines="0" w:line="360" w:lineRule="auto"/>
              <w:rPr>
                <w:rFonts w:hint="eastAsia"/>
                <w:sz w:val="22"/>
                <w:szCs w:val="28"/>
                <w:lang w:val="en-US"/>
              </w:rPr>
            </w:pPr>
            <w:r>
              <w:rPr>
                <w:rFonts w:hint="eastAsia" w:eastAsia="仿宋"/>
                <w:sz w:val="22"/>
                <w:szCs w:val="28"/>
                <w:lang w:val="en-US"/>
              </w:rPr>
              <w:t>936.11</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D11AE">
            <w:pPr>
              <w:pStyle w:val="39"/>
              <w:spacing w:beforeLines="0" w:afterLines="0" w:line="360" w:lineRule="auto"/>
              <w:rPr>
                <w:rFonts w:hint="eastAsia"/>
                <w:sz w:val="22"/>
                <w:szCs w:val="28"/>
                <w:lang w:val="en-US"/>
              </w:rPr>
            </w:pPr>
            <w:r>
              <w:rPr>
                <w:rFonts w:hint="eastAsia" w:eastAsia="仿宋"/>
                <w:sz w:val="22"/>
                <w:szCs w:val="28"/>
                <w:lang w:val="en-US"/>
              </w:rPr>
              <w:t>94.71%</w:t>
            </w:r>
          </w:p>
        </w:tc>
      </w:tr>
      <w:tr w14:paraId="638A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14:paraId="210CC182">
            <w:pPr>
              <w:pStyle w:val="39"/>
              <w:spacing w:beforeLines="0" w:afterLines="0" w:line="360" w:lineRule="auto"/>
              <w:rPr>
                <w:rFonts w:hint="default" w:ascii="宋体" w:hAnsi="宋体" w:eastAsia="宋体"/>
                <w:sz w:val="21"/>
                <w:szCs w:val="21"/>
              </w:rPr>
            </w:pPr>
            <w:r>
              <w:rPr>
                <w:rFonts w:hint="default" w:ascii="宋体" w:hAnsi="宋体" w:eastAsia="宋体"/>
                <w:sz w:val="21"/>
                <w:szCs w:val="21"/>
              </w:rPr>
              <w:t xml:space="preserve">  人员经费</w:t>
            </w:r>
          </w:p>
        </w:tc>
        <w:tc>
          <w:tcPr>
            <w:tcW w:w="1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6200">
            <w:pPr>
              <w:widowControl/>
              <w:spacing w:beforeLines="0" w:afterLines="0" w:line="360" w:lineRule="auto"/>
              <w:jc w:val="center"/>
              <w:rPr>
                <w:rFonts w:hint="eastAsia" w:cs="Arial"/>
                <w:color w:val="000000"/>
                <w:kern w:val="0"/>
                <w:sz w:val="22"/>
                <w:szCs w:val="22"/>
              </w:rPr>
            </w:pPr>
            <w:r>
              <w:rPr>
                <w:rFonts w:hint="eastAsia" w:eastAsia="仿宋_GB2312" w:cs="Arial"/>
                <w:color w:val="000000"/>
                <w:kern w:val="0"/>
                <w:sz w:val="22"/>
                <w:szCs w:val="22"/>
              </w:rPr>
              <w:t>610.95</w:t>
            </w:r>
          </w:p>
        </w:tc>
        <w:tc>
          <w:tcPr>
            <w:tcW w:w="1515" w:type="dxa"/>
            <w:tcBorders>
              <w:top w:val="nil"/>
              <w:left w:val="nil"/>
              <w:bottom w:val="single" w:color="auto" w:sz="4" w:space="0"/>
              <w:right w:val="single" w:color="auto" w:sz="8" w:space="0"/>
              <w:tl2br w:val="nil"/>
              <w:tr2bl w:val="nil"/>
            </w:tcBorders>
            <w:noWrap w:val="0"/>
            <w:vAlign w:val="center"/>
          </w:tcPr>
          <w:p w14:paraId="0F6299DD">
            <w:pPr>
              <w:pStyle w:val="39"/>
              <w:spacing w:beforeLines="0" w:afterLines="0" w:line="360" w:lineRule="auto"/>
              <w:rPr>
                <w:rFonts w:hint="eastAsia"/>
                <w:sz w:val="22"/>
                <w:szCs w:val="28"/>
                <w:lang w:val="en-US"/>
              </w:rPr>
            </w:pPr>
            <w:r>
              <w:rPr>
                <w:rFonts w:hint="eastAsia" w:eastAsia="仿宋"/>
                <w:sz w:val="22"/>
                <w:szCs w:val="28"/>
                <w:lang w:val="en-US"/>
              </w:rPr>
              <w:t>211.36</w:t>
            </w:r>
          </w:p>
        </w:tc>
        <w:tc>
          <w:tcPr>
            <w:tcW w:w="1515" w:type="dxa"/>
            <w:tcBorders>
              <w:top w:val="single" w:color="auto" w:sz="4" w:space="0"/>
              <w:left w:val="nil"/>
              <w:bottom w:val="single" w:color="auto" w:sz="4" w:space="0"/>
              <w:right w:val="single" w:color="auto" w:sz="4" w:space="0"/>
              <w:tl2br w:val="nil"/>
              <w:tr2bl w:val="nil"/>
            </w:tcBorders>
            <w:noWrap w:val="0"/>
            <w:vAlign w:val="center"/>
          </w:tcPr>
          <w:p w14:paraId="44DC80E5">
            <w:pPr>
              <w:pStyle w:val="39"/>
              <w:spacing w:beforeLines="0" w:afterLines="0" w:line="360" w:lineRule="auto"/>
              <w:rPr>
                <w:rFonts w:hint="eastAsia"/>
                <w:sz w:val="22"/>
                <w:szCs w:val="28"/>
                <w:lang w:val="en-US"/>
              </w:rPr>
            </w:pPr>
            <w:r>
              <w:rPr>
                <w:rFonts w:hint="eastAsia" w:eastAsia="仿宋"/>
                <w:sz w:val="22"/>
                <w:szCs w:val="28"/>
                <w:lang w:val="en-US"/>
              </w:rPr>
              <w:t>822.31</w:t>
            </w:r>
          </w:p>
        </w:tc>
        <w:tc>
          <w:tcPr>
            <w:tcW w:w="1383" w:type="dxa"/>
            <w:tcBorders>
              <w:top w:val="single" w:color="auto" w:sz="4" w:space="0"/>
              <w:left w:val="single" w:color="auto" w:sz="4" w:space="0"/>
              <w:bottom w:val="single" w:color="auto" w:sz="4" w:space="0"/>
              <w:right w:val="nil"/>
              <w:tl2br w:val="nil"/>
              <w:tr2bl w:val="nil"/>
            </w:tcBorders>
            <w:noWrap w:val="0"/>
            <w:vAlign w:val="center"/>
          </w:tcPr>
          <w:p w14:paraId="7F6901D6">
            <w:pPr>
              <w:pStyle w:val="39"/>
              <w:spacing w:beforeLines="0" w:afterLines="0" w:line="360" w:lineRule="auto"/>
              <w:rPr>
                <w:rFonts w:hint="eastAsia"/>
                <w:sz w:val="22"/>
                <w:szCs w:val="28"/>
                <w:lang w:val="en-US"/>
              </w:rPr>
            </w:pPr>
            <w:r>
              <w:rPr>
                <w:rFonts w:hint="eastAsia" w:eastAsia="仿宋"/>
                <w:sz w:val="22"/>
                <w:szCs w:val="28"/>
                <w:lang w:val="en-US"/>
              </w:rPr>
              <w:t>799.01</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15620">
            <w:pPr>
              <w:pStyle w:val="39"/>
              <w:spacing w:beforeLines="0" w:afterLines="0" w:line="360" w:lineRule="auto"/>
              <w:rPr>
                <w:rFonts w:hint="eastAsia"/>
                <w:sz w:val="22"/>
                <w:szCs w:val="28"/>
                <w:lang w:val="en-US"/>
              </w:rPr>
            </w:pPr>
            <w:r>
              <w:rPr>
                <w:rFonts w:hint="eastAsia" w:eastAsia="仿宋"/>
                <w:sz w:val="22"/>
                <w:szCs w:val="28"/>
                <w:lang w:val="en-US"/>
              </w:rPr>
              <w:t>97.17%</w:t>
            </w:r>
          </w:p>
        </w:tc>
      </w:tr>
      <w:tr w14:paraId="7B30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F2F36">
            <w:pPr>
              <w:pStyle w:val="39"/>
              <w:spacing w:beforeLines="0" w:afterLines="0" w:line="360" w:lineRule="auto"/>
              <w:rPr>
                <w:rFonts w:hint="default" w:ascii="宋体" w:hAnsi="宋体" w:eastAsia="宋体"/>
                <w:sz w:val="21"/>
                <w:szCs w:val="21"/>
              </w:rPr>
            </w:pPr>
            <w:r>
              <w:rPr>
                <w:rFonts w:hint="default" w:ascii="宋体" w:hAnsi="宋体" w:eastAsia="宋体"/>
                <w:sz w:val="21"/>
                <w:szCs w:val="21"/>
                <w:lang w:val="en-US"/>
              </w:rPr>
              <w:t xml:space="preserve"> </w:t>
            </w:r>
            <w:r>
              <w:rPr>
                <w:rFonts w:hint="default" w:ascii="宋体" w:hAnsi="宋体" w:eastAsia="宋体"/>
                <w:sz w:val="21"/>
                <w:szCs w:val="21"/>
              </w:rPr>
              <w:t>公用经费</w:t>
            </w:r>
          </w:p>
        </w:tc>
        <w:tc>
          <w:tcPr>
            <w:tcW w:w="1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E63AE">
            <w:pPr>
              <w:widowControl/>
              <w:spacing w:beforeLines="0" w:afterLines="0" w:line="360" w:lineRule="auto"/>
              <w:jc w:val="center"/>
              <w:rPr>
                <w:rFonts w:hint="eastAsia" w:cs="Arial"/>
                <w:color w:val="000000"/>
                <w:kern w:val="0"/>
                <w:sz w:val="22"/>
                <w:szCs w:val="22"/>
              </w:rPr>
            </w:pPr>
            <w:r>
              <w:rPr>
                <w:rFonts w:hint="eastAsia" w:eastAsia="仿宋_GB2312" w:cs="Arial"/>
                <w:color w:val="000000"/>
                <w:kern w:val="0"/>
                <w:sz w:val="22"/>
                <w:szCs w:val="22"/>
              </w:rPr>
              <w:t>166.14</w:t>
            </w:r>
          </w:p>
        </w:tc>
        <w:tc>
          <w:tcPr>
            <w:tcW w:w="1515" w:type="dxa"/>
            <w:tcBorders>
              <w:top w:val="nil"/>
              <w:left w:val="nil"/>
              <w:bottom w:val="single" w:color="auto" w:sz="4" w:space="0"/>
              <w:right w:val="single" w:color="auto" w:sz="8" w:space="0"/>
              <w:tl2br w:val="nil"/>
              <w:tr2bl w:val="nil"/>
            </w:tcBorders>
            <w:noWrap w:val="0"/>
            <w:vAlign w:val="center"/>
          </w:tcPr>
          <w:p w14:paraId="5885988A">
            <w:pPr>
              <w:pStyle w:val="39"/>
              <w:spacing w:beforeLines="0" w:afterLines="0" w:line="360" w:lineRule="auto"/>
              <w:rPr>
                <w:rFonts w:hint="eastAsia"/>
                <w:sz w:val="22"/>
                <w:szCs w:val="28"/>
                <w:lang w:val="en-US"/>
              </w:rPr>
            </w:pPr>
            <w:r>
              <w:rPr>
                <w:rFonts w:hint="eastAsia" w:eastAsia="仿宋"/>
                <w:sz w:val="22"/>
                <w:szCs w:val="28"/>
                <w:lang w:val="en-US"/>
              </w:rPr>
              <w:t>0</w:t>
            </w:r>
          </w:p>
        </w:tc>
        <w:tc>
          <w:tcPr>
            <w:tcW w:w="1515" w:type="dxa"/>
            <w:tcBorders>
              <w:top w:val="single" w:color="auto" w:sz="4" w:space="0"/>
              <w:left w:val="nil"/>
              <w:bottom w:val="single" w:color="auto" w:sz="4" w:space="0"/>
              <w:right w:val="single" w:color="auto" w:sz="4" w:space="0"/>
              <w:tl2br w:val="nil"/>
              <w:tr2bl w:val="nil"/>
            </w:tcBorders>
            <w:noWrap w:val="0"/>
            <w:vAlign w:val="center"/>
          </w:tcPr>
          <w:p w14:paraId="7CE8EF70">
            <w:pPr>
              <w:pStyle w:val="39"/>
              <w:spacing w:beforeLines="0" w:afterLines="0" w:line="360" w:lineRule="auto"/>
              <w:rPr>
                <w:rFonts w:hint="eastAsia"/>
                <w:sz w:val="22"/>
                <w:szCs w:val="28"/>
                <w:lang w:val="en-US"/>
              </w:rPr>
            </w:pPr>
            <w:r>
              <w:rPr>
                <w:rFonts w:hint="eastAsia" w:eastAsia="仿宋"/>
                <w:sz w:val="22"/>
                <w:szCs w:val="28"/>
                <w:lang w:val="en-US"/>
              </w:rPr>
              <w:t>166.14</w:t>
            </w:r>
          </w:p>
        </w:tc>
        <w:tc>
          <w:tcPr>
            <w:tcW w:w="1383" w:type="dxa"/>
            <w:tcBorders>
              <w:top w:val="single" w:color="auto" w:sz="4" w:space="0"/>
              <w:left w:val="single" w:color="auto" w:sz="4" w:space="0"/>
              <w:bottom w:val="single" w:color="auto" w:sz="4" w:space="0"/>
              <w:right w:val="nil"/>
              <w:tl2br w:val="nil"/>
              <w:tr2bl w:val="nil"/>
            </w:tcBorders>
            <w:noWrap w:val="0"/>
            <w:vAlign w:val="center"/>
          </w:tcPr>
          <w:p w14:paraId="2A2E00CC">
            <w:pPr>
              <w:pStyle w:val="39"/>
              <w:spacing w:beforeLines="0" w:afterLines="0" w:line="360" w:lineRule="auto"/>
              <w:rPr>
                <w:rFonts w:hint="eastAsia"/>
                <w:sz w:val="22"/>
                <w:szCs w:val="28"/>
                <w:lang w:val="en-US"/>
              </w:rPr>
            </w:pPr>
            <w:r>
              <w:rPr>
                <w:rFonts w:hint="eastAsia" w:eastAsia="仿宋"/>
                <w:sz w:val="22"/>
                <w:szCs w:val="28"/>
                <w:lang w:val="en-US"/>
              </w:rPr>
              <w:t>137.11</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D34C6">
            <w:pPr>
              <w:pStyle w:val="39"/>
              <w:spacing w:beforeLines="0" w:afterLines="0" w:line="360" w:lineRule="auto"/>
              <w:rPr>
                <w:rFonts w:hint="eastAsia"/>
                <w:sz w:val="22"/>
                <w:szCs w:val="28"/>
                <w:lang w:val="en-US"/>
              </w:rPr>
            </w:pPr>
            <w:r>
              <w:rPr>
                <w:rFonts w:hint="eastAsia" w:eastAsia="仿宋"/>
                <w:sz w:val="22"/>
                <w:szCs w:val="28"/>
                <w:lang w:val="en-US"/>
              </w:rPr>
              <w:t>82.53%</w:t>
            </w:r>
          </w:p>
        </w:tc>
      </w:tr>
      <w:tr w14:paraId="6D45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0" w:type="dxa"/>
            <w:tcBorders>
              <w:top w:val="single" w:color="auto" w:sz="4" w:space="0"/>
              <w:left w:val="single" w:color="auto" w:sz="4" w:space="0"/>
              <w:bottom w:val="single" w:color="auto" w:sz="4" w:space="0"/>
              <w:right w:val="single" w:color="auto" w:sz="4" w:space="0"/>
              <w:tl2br w:val="nil"/>
              <w:tr2bl w:val="nil"/>
            </w:tcBorders>
            <w:noWrap w:val="0"/>
            <w:vAlign w:val="top"/>
          </w:tcPr>
          <w:p w14:paraId="0B7B6F32">
            <w:pPr>
              <w:pStyle w:val="39"/>
              <w:spacing w:beforeLines="0" w:afterLines="0" w:line="360" w:lineRule="auto"/>
              <w:jc w:val="both"/>
              <w:rPr>
                <w:rFonts w:hint="default" w:ascii="宋体" w:hAnsi="宋体" w:eastAsia="宋体"/>
                <w:sz w:val="21"/>
                <w:szCs w:val="21"/>
              </w:rPr>
            </w:pPr>
            <w:r>
              <w:rPr>
                <w:rFonts w:hint="default" w:ascii="宋体" w:hAnsi="宋体" w:eastAsia="宋体"/>
                <w:sz w:val="21"/>
                <w:szCs w:val="21"/>
              </w:rPr>
              <w:t>二、项目支出</w:t>
            </w:r>
          </w:p>
        </w:tc>
        <w:tc>
          <w:tcPr>
            <w:tcW w:w="1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E01AA7">
            <w:pPr>
              <w:widowControl/>
              <w:spacing w:beforeLines="0" w:afterLines="0" w:line="360" w:lineRule="auto"/>
              <w:jc w:val="center"/>
              <w:rPr>
                <w:rFonts w:hint="eastAsia" w:cs="Arial"/>
                <w:color w:val="000000"/>
                <w:kern w:val="0"/>
                <w:sz w:val="22"/>
                <w:szCs w:val="22"/>
              </w:rPr>
            </w:pPr>
            <w:r>
              <w:rPr>
                <w:rFonts w:hint="eastAsia" w:eastAsia="仿宋_GB2312" w:cs="Arial"/>
                <w:color w:val="000000"/>
                <w:kern w:val="0"/>
                <w:sz w:val="22"/>
                <w:szCs w:val="22"/>
              </w:rPr>
              <w:t>1986.62</w:t>
            </w:r>
          </w:p>
        </w:tc>
        <w:tc>
          <w:tcPr>
            <w:tcW w:w="1515" w:type="dxa"/>
            <w:tcBorders>
              <w:top w:val="nil"/>
              <w:left w:val="nil"/>
              <w:bottom w:val="single" w:color="auto" w:sz="4" w:space="0"/>
              <w:right w:val="single" w:color="auto" w:sz="8" w:space="0"/>
              <w:tl2br w:val="nil"/>
              <w:tr2bl w:val="nil"/>
            </w:tcBorders>
            <w:noWrap w:val="0"/>
            <w:vAlign w:val="center"/>
          </w:tcPr>
          <w:p w14:paraId="69C07A7A">
            <w:pPr>
              <w:pStyle w:val="39"/>
              <w:spacing w:beforeLines="0" w:afterLines="0" w:line="360" w:lineRule="auto"/>
              <w:rPr>
                <w:rFonts w:hint="eastAsia"/>
                <w:sz w:val="22"/>
                <w:szCs w:val="28"/>
                <w:lang w:val="en-US"/>
              </w:rPr>
            </w:pPr>
            <w:r>
              <w:rPr>
                <w:rFonts w:hint="eastAsia" w:eastAsia="仿宋"/>
                <w:sz w:val="22"/>
                <w:szCs w:val="28"/>
                <w:lang w:val="en-US"/>
              </w:rPr>
              <w:t>645.93</w:t>
            </w:r>
          </w:p>
        </w:tc>
        <w:tc>
          <w:tcPr>
            <w:tcW w:w="1515" w:type="dxa"/>
            <w:tcBorders>
              <w:top w:val="single" w:color="auto" w:sz="4" w:space="0"/>
              <w:left w:val="nil"/>
              <w:bottom w:val="single" w:color="auto" w:sz="4" w:space="0"/>
              <w:right w:val="single" w:color="auto" w:sz="4" w:space="0"/>
              <w:tl2br w:val="nil"/>
              <w:tr2bl w:val="nil"/>
            </w:tcBorders>
            <w:noWrap w:val="0"/>
            <w:vAlign w:val="center"/>
          </w:tcPr>
          <w:p w14:paraId="2CCC73C9">
            <w:pPr>
              <w:pStyle w:val="39"/>
              <w:spacing w:beforeLines="0" w:afterLines="0" w:line="360" w:lineRule="auto"/>
              <w:rPr>
                <w:rFonts w:hint="eastAsia"/>
                <w:sz w:val="22"/>
                <w:szCs w:val="28"/>
                <w:lang w:val="en-US"/>
              </w:rPr>
            </w:pPr>
            <w:r>
              <w:rPr>
                <w:rFonts w:hint="eastAsia" w:eastAsia="仿宋"/>
                <w:sz w:val="22"/>
                <w:szCs w:val="28"/>
                <w:lang w:val="en-US"/>
              </w:rPr>
              <w:t>2632.55</w:t>
            </w:r>
          </w:p>
        </w:tc>
        <w:tc>
          <w:tcPr>
            <w:tcW w:w="1383" w:type="dxa"/>
            <w:tcBorders>
              <w:top w:val="single" w:color="auto" w:sz="4" w:space="0"/>
              <w:left w:val="single" w:color="auto" w:sz="4" w:space="0"/>
              <w:bottom w:val="single" w:color="auto" w:sz="4" w:space="0"/>
              <w:right w:val="nil"/>
              <w:tl2br w:val="nil"/>
              <w:tr2bl w:val="nil"/>
            </w:tcBorders>
            <w:noWrap w:val="0"/>
            <w:vAlign w:val="center"/>
          </w:tcPr>
          <w:p w14:paraId="52365F5A">
            <w:pPr>
              <w:pStyle w:val="39"/>
              <w:spacing w:beforeLines="0" w:afterLines="0" w:line="360" w:lineRule="auto"/>
              <w:rPr>
                <w:rFonts w:hint="eastAsia"/>
                <w:sz w:val="22"/>
                <w:szCs w:val="28"/>
                <w:lang w:val="en-US"/>
              </w:rPr>
            </w:pPr>
            <w:r>
              <w:rPr>
                <w:rFonts w:hint="eastAsia" w:eastAsia="仿宋"/>
                <w:sz w:val="22"/>
                <w:szCs w:val="28"/>
                <w:lang w:val="en-US"/>
              </w:rPr>
              <w:t>2401.33</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7B372">
            <w:pPr>
              <w:widowControl/>
              <w:spacing w:beforeLines="0" w:afterLines="0" w:line="360" w:lineRule="auto"/>
              <w:jc w:val="center"/>
              <w:rPr>
                <w:rFonts w:hint="eastAsia"/>
                <w:color w:val="000000"/>
                <w:kern w:val="0"/>
                <w:sz w:val="22"/>
                <w:szCs w:val="22"/>
              </w:rPr>
            </w:pPr>
            <w:r>
              <w:rPr>
                <w:rFonts w:hint="eastAsia" w:eastAsia="仿宋_GB2312"/>
                <w:color w:val="000000"/>
                <w:kern w:val="0"/>
                <w:sz w:val="22"/>
                <w:szCs w:val="22"/>
              </w:rPr>
              <w:t>91.22%</w:t>
            </w:r>
          </w:p>
        </w:tc>
      </w:tr>
      <w:tr w14:paraId="7E0A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D19D6">
            <w:pPr>
              <w:pStyle w:val="39"/>
              <w:spacing w:beforeLines="0" w:afterLines="0" w:line="360" w:lineRule="auto"/>
              <w:rPr>
                <w:rFonts w:hint="default" w:ascii="宋体" w:hAnsi="宋体" w:eastAsia="宋体"/>
                <w:b/>
                <w:sz w:val="21"/>
                <w:szCs w:val="21"/>
              </w:rPr>
            </w:pPr>
            <w:r>
              <w:rPr>
                <w:rFonts w:hint="default" w:ascii="宋体" w:hAnsi="宋体" w:eastAsia="宋体"/>
                <w:b/>
                <w:sz w:val="21"/>
                <w:szCs w:val="21"/>
              </w:rPr>
              <w:t>总计</w:t>
            </w:r>
          </w:p>
        </w:tc>
        <w:tc>
          <w:tcPr>
            <w:tcW w:w="1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E1525">
            <w:pPr>
              <w:pStyle w:val="39"/>
              <w:spacing w:beforeLines="0" w:afterLines="0" w:line="360" w:lineRule="auto"/>
              <w:rPr>
                <w:rFonts w:hint="eastAsia"/>
                <w:b/>
                <w:sz w:val="22"/>
                <w:szCs w:val="28"/>
                <w:lang w:val="en-US"/>
              </w:rPr>
            </w:pPr>
            <w:r>
              <w:rPr>
                <w:rFonts w:hint="eastAsia" w:eastAsia="仿宋"/>
                <w:b/>
                <w:sz w:val="22"/>
                <w:szCs w:val="28"/>
                <w:lang w:val="en-US"/>
              </w:rPr>
              <w:t>2763.71</w:t>
            </w:r>
          </w:p>
        </w:tc>
        <w:tc>
          <w:tcPr>
            <w:tcW w:w="1515" w:type="dxa"/>
            <w:tcBorders>
              <w:top w:val="nil"/>
              <w:left w:val="nil"/>
              <w:bottom w:val="single" w:color="auto" w:sz="4" w:space="0"/>
              <w:right w:val="single" w:color="auto" w:sz="8" w:space="0"/>
              <w:tl2br w:val="nil"/>
              <w:tr2bl w:val="nil"/>
            </w:tcBorders>
            <w:noWrap w:val="0"/>
            <w:vAlign w:val="center"/>
          </w:tcPr>
          <w:p w14:paraId="7B96A173">
            <w:pPr>
              <w:pStyle w:val="39"/>
              <w:spacing w:beforeLines="0" w:afterLines="0" w:line="360" w:lineRule="auto"/>
              <w:rPr>
                <w:rFonts w:hint="eastAsia"/>
                <w:b/>
                <w:sz w:val="22"/>
                <w:szCs w:val="28"/>
                <w:lang w:val="en-US"/>
              </w:rPr>
            </w:pPr>
            <w:r>
              <w:rPr>
                <w:rFonts w:hint="eastAsia" w:eastAsia="仿宋"/>
                <w:b/>
                <w:sz w:val="22"/>
                <w:szCs w:val="28"/>
                <w:lang w:val="en-US"/>
              </w:rPr>
              <w:t>857.29</w:t>
            </w:r>
          </w:p>
        </w:tc>
        <w:tc>
          <w:tcPr>
            <w:tcW w:w="1515" w:type="dxa"/>
            <w:tcBorders>
              <w:top w:val="single" w:color="auto" w:sz="4" w:space="0"/>
              <w:left w:val="nil"/>
              <w:bottom w:val="single" w:color="auto" w:sz="4" w:space="0"/>
              <w:right w:val="single" w:color="auto" w:sz="4" w:space="0"/>
              <w:tl2br w:val="nil"/>
              <w:tr2bl w:val="nil"/>
            </w:tcBorders>
            <w:noWrap w:val="0"/>
            <w:vAlign w:val="center"/>
          </w:tcPr>
          <w:p w14:paraId="065FEC76">
            <w:pPr>
              <w:widowControl/>
              <w:spacing w:beforeLines="0" w:afterLines="0" w:line="360" w:lineRule="auto"/>
              <w:jc w:val="center"/>
              <w:rPr>
                <w:rFonts w:hint="eastAsia" w:cs="Arial"/>
                <w:b/>
                <w:color w:val="000000"/>
                <w:kern w:val="0"/>
                <w:sz w:val="22"/>
                <w:szCs w:val="22"/>
              </w:rPr>
            </w:pPr>
            <w:r>
              <w:rPr>
                <w:rFonts w:hint="eastAsia" w:eastAsia="仿宋_GB2312" w:cs="Arial"/>
                <w:b/>
                <w:color w:val="000000"/>
                <w:kern w:val="0"/>
                <w:sz w:val="22"/>
                <w:szCs w:val="22"/>
              </w:rPr>
              <w:t>3621</w:t>
            </w:r>
          </w:p>
        </w:tc>
        <w:tc>
          <w:tcPr>
            <w:tcW w:w="1383" w:type="dxa"/>
            <w:tcBorders>
              <w:top w:val="single" w:color="auto" w:sz="4" w:space="0"/>
              <w:left w:val="single" w:color="auto" w:sz="4" w:space="0"/>
              <w:bottom w:val="single" w:color="auto" w:sz="4" w:space="0"/>
              <w:right w:val="nil"/>
              <w:tl2br w:val="nil"/>
              <w:tr2bl w:val="nil"/>
            </w:tcBorders>
            <w:noWrap w:val="0"/>
            <w:vAlign w:val="center"/>
          </w:tcPr>
          <w:p w14:paraId="0BDF4682">
            <w:pPr>
              <w:pStyle w:val="39"/>
              <w:spacing w:beforeLines="0" w:afterLines="0" w:line="360" w:lineRule="auto"/>
              <w:rPr>
                <w:rFonts w:hint="eastAsia"/>
                <w:b/>
                <w:sz w:val="22"/>
                <w:szCs w:val="28"/>
                <w:lang w:val="en-US"/>
              </w:rPr>
            </w:pPr>
            <w:r>
              <w:rPr>
                <w:rFonts w:hint="eastAsia" w:eastAsia="仿宋"/>
                <w:b/>
                <w:sz w:val="22"/>
                <w:szCs w:val="28"/>
                <w:lang w:val="en-US"/>
              </w:rPr>
              <w:t>3337.44</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684C4">
            <w:pPr>
              <w:pStyle w:val="39"/>
              <w:spacing w:beforeLines="0" w:afterLines="0" w:line="360" w:lineRule="auto"/>
              <w:rPr>
                <w:rFonts w:hint="eastAsia"/>
                <w:sz w:val="22"/>
                <w:szCs w:val="28"/>
                <w:lang w:val="en-US"/>
              </w:rPr>
            </w:pPr>
            <w:r>
              <w:rPr>
                <w:rFonts w:hint="eastAsia" w:eastAsia="仿宋"/>
                <w:b/>
                <w:sz w:val="22"/>
                <w:szCs w:val="28"/>
                <w:lang w:val="en-US"/>
              </w:rPr>
              <w:t>92.17%</w:t>
            </w:r>
          </w:p>
        </w:tc>
      </w:tr>
      <w:tr w14:paraId="3A48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5699F">
            <w:pPr>
              <w:pStyle w:val="39"/>
              <w:spacing w:beforeLines="0" w:afterLines="0" w:line="360" w:lineRule="auto"/>
              <w:rPr>
                <w:rFonts w:hint="default" w:ascii="宋体" w:hAnsi="宋体" w:eastAsia="宋体"/>
                <w:sz w:val="21"/>
                <w:szCs w:val="21"/>
              </w:rPr>
            </w:pPr>
            <w:r>
              <w:rPr>
                <w:rFonts w:hint="default" w:ascii="宋体" w:hAnsi="宋体" w:eastAsia="宋体"/>
                <w:sz w:val="21"/>
                <w:szCs w:val="21"/>
              </w:rPr>
              <w:t>年末结转结余</w:t>
            </w:r>
          </w:p>
        </w:tc>
        <w:tc>
          <w:tcPr>
            <w:tcW w:w="1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31B12">
            <w:pPr>
              <w:pStyle w:val="39"/>
              <w:spacing w:beforeLines="0" w:afterLines="0" w:line="360" w:lineRule="auto"/>
              <w:rPr>
                <w:rFonts w:hint="eastAsia" w:eastAsia="仿宋"/>
                <w:sz w:val="22"/>
                <w:szCs w:val="28"/>
                <w:lang w:val="en-US"/>
              </w:rPr>
            </w:pPr>
            <w:r>
              <w:rPr>
                <w:rFonts w:hint="eastAsia" w:eastAsia="仿宋"/>
                <w:sz w:val="22"/>
                <w:szCs w:val="28"/>
                <w:lang w:val="en-US"/>
              </w:rPr>
              <w:t>0</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42135">
            <w:pPr>
              <w:pStyle w:val="39"/>
              <w:spacing w:beforeLines="0" w:afterLines="0" w:line="360" w:lineRule="auto"/>
              <w:rPr>
                <w:rFonts w:hint="eastAsia" w:eastAsia="仿宋"/>
                <w:sz w:val="22"/>
                <w:szCs w:val="28"/>
                <w:lang w:val="en-US"/>
              </w:rPr>
            </w:pPr>
            <w:r>
              <w:rPr>
                <w:rFonts w:hint="eastAsia" w:eastAsia="仿宋"/>
                <w:sz w:val="22"/>
                <w:szCs w:val="28"/>
                <w:lang w:val="en-US"/>
              </w:rPr>
              <w:t>0</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B14C9">
            <w:pPr>
              <w:pStyle w:val="39"/>
              <w:spacing w:beforeLines="0" w:afterLines="0" w:line="360" w:lineRule="auto"/>
              <w:rPr>
                <w:rFonts w:hint="eastAsia" w:eastAsia="仿宋"/>
                <w:sz w:val="22"/>
                <w:szCs w:val="28"/>
                <w:lang w:val="en-US"/>
              </w:rPr>
            </w:pPr>
            <w:r>
              <w:rPr>
                <w:rFonts w:hint="eastAsia" w:eastAsia="仿宋"/>
                <w:sz w:val="22"/>
                <w:szCs w:val="28"/>
                <w:lang w:val="en-US"/>
              </w:rPr>
              <w:t>0</w:t>
            </w:r>
          </w:p>
        </w:tc>
        <w:tc>
          <w:tcPr>
            <w:tcW w:w="13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539A2">
            <w:pPr>
              <w:widowControl/>
              <w:spacing w:beforeLines="0" w:afterLines="0" w:line="360" w:lineRule="auto"/>
              <w:jc w:val="center"/>
              <w:rPr>
                <w:rFonts w:hint="eastAsia" w:eastAsia="仿宋_GB2312" w:cs="Arial"/>
                <w:color w:val="000000"/>
                <w:kern w:val="0"/>
                <w:sz w:val="22"/>
                <w:szCs w:val="22"/>
              </w:rPr>
            </w:pPr>
            <w:r>
              <w:rPr>
                <w:rFonts w:hint="eastAsia" w:eastAsia="仿宋_GB2312" w:cs="Arial"/>
                <w:color w:val="000000"/>
                <w:kern w:val="0"/>
                <w:sz w:val="22"/>
                <w:szCs w:val="22"/>
              </w:rPr>
              <w:t>0</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5F592">
            <w:pPr>
              <w:pStyle w:val="39"/>
              <w:spacing w:beforeLines="0" w:afterLines="0" w:line="360" w:lineRule="auto"/>
              <w:rPr>
                <w:rFonts w:hint="eastAsia" w:eastAsia="仿宋"/>
                <w:sz w:val="22"/>
                <w:szCs w:val="28"/>
                <w:lang w:val="en-US"/>
              </w:rPr>
            </w:pPr>
            <w:r>
              <w:rPr>
                <w:rFonts w:hint="eastAsia" w:eastAsia="仿宋"/>
                <w:sz w:val="22"/>
                <w:szCs w:val="28"/>
                <w:lang w:val="en-US"/>
              </w:rPr>
              <w:t>0</w:t>
            </w:r>
          </w:p>
        </w:tc>
      </w:tr>
    </w:tbl>
    <w:p w14:paraId="3FEF3172">
      <w:pPr>
        <w:numPr>
          <w:ilvl w:val="0"/>
          <w:numId w:val="2"/>
        </w:numPr>
        <w:spacing w:beforeLines="0" w:afterLines="0" w:line="360" w:lineRule="auto"/>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结余分配和结转结余情况</w:t>
      </w:r>
    </w:p>
    <w:p w14:paraId="5F9111B6">
      <w:pPr>
        <w:pStyle w:val="2"/>
        <w:numPr>
          <w:ilvl w:val="0"/>
          <w:numId w:val="0"/>
        </w:numPr>
        <w:spacing w:beforeLines="0" w:afterLines="0" w:line="360" w:lineRule="auto"/>
        <w:ind w:firstLine="0"/>
        <w:rPr>
          <w:rFonts w:hint="eastAsia" w:ascii="仿宋_GB2312" w:hAnsi="仿宋_GB2312" w:eastAsia="仿宋_GB2312" w:cs="仿宋_GB2312"/>
          <w:color w:val="000000"/>
          <w:kern w:val="0"/>
          <w:sz w:val="32"/>
          <w:szCs w:val="32"/>
          <w:shd w:val="clear" w:color="auto" w:fill="FFFFFF"/>
        </w:rPr>
      </w:pPr>
      <w:r>
        <w:rPr>
          <w:rFonts w:hint="eastAsia" w:eastAsia="方正仿宋简体"/>
          <w:sz w:val="32"/>
          <w:szCs w:val="24"/>
        </w:rPr>
        <w:t xml:space="preserve"> </w:t>
      </w:r>
      <w:r>
        <w:rPr>
          <w:rFonts w:hint="eastAsia" w:ascii="仿宋_GB2312" w:hAnsi="仿宋_GB2312" w:eastAsia="仿宋_GB2312" w:cs="仿宋_GB2312"/>
          <w:color w:val="000000"/>
          <w:kern w:val="0"/>
          <w:sz w:val="32"/>
          <w:szCs w:val="32"/>
          <w:shd w:val="clear" w:color="auto" w:fill="FFFFFF"/>
        </w:rPr>
        <w:t xml:space="preserve">   我单位今年无结余结转。</w:t>
      </w:r>
    </w:p>
    <w:p w14:paraId="47D17433">
      <w:pPr>
        <w:widowControl/>
        <w:spacing w:beforeLines="0" w:afterLines="0" w:line="360" w:lineRule="auto"/>
        <w:ind w:firstLine="640" w:firstLineChars="200"/>
        <w:jc w:val="left"/>
        <w:rPr>
          <w:rFonts w:hint="eastAsia" w:eastAsia="黑体"/>
          <w:color w:val="000000"/>
          <w:kern w:val="0"/>
          <w:sz w:val="32"/>
          <w:szCs w:val="32"/>
          <w:shd w:val="clear" w:color="auto" w:fill="FFFFFF"/>
        </w:rPr>
      </w:pPr>
      <w:r>
        <w:rPr>
          <w:rFonts w:hint="eastAsia" w:eastAsia="黑体"/>
          <w:color w:val="000000"/>
          <w:kern w:val="0"/>
          <w:sz w:val="32"/>
          <w:szCs w:val="32"/>
          <w:shd w:val="clear" w:color="auto" w:fill="FFFFFF"/>
        </w:rPr>
        <w:t>三、单位预算绩效分析</w:t>
      </w:r>
    </w:p>
    <w:p w14:paraId="29161A49">
      <w:pPr>
        <w:numPr>
          <w:ilvl w:val="0"/>
          <w:numId w:val="0"/>
        </w:numPr>
        <w:spacing w:beforeLines="0" w:afterLines="0" w:line="360" w:lineRule="auto"/>
        <w:ind w:left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（一）单位预算总体绩效分析</w:t>
      </w:r>
    </w:p>
    <w:p w14:paraId="3EF01D9A">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w:t>
      </w:r>
      <w:r>
        <w:rPr>
          <w:rFonts w:hint="eastAsia" w:eastAsia="楷体_GB2312" w:cs="楷体_GB2312"/>
          <w:color w:val="000000"/>
          <w:kern w:val="0"/>
          <w:sz w:val="33"/>
          <w:szCs w:val="33"/>
          <w:shd w:val="clear" w:color="auto" w:fill="FFFFFF"/>
          <w:lang w:val="zh-CN"/>
        </w:rPr>
        <w:t>履职效能</w:t>
      </w:r>
    </w:p>
    <w:p w14:paraId="5266DE6A">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保障单位持续高质量发展，我单位2024年持续开展无偿献血采集招募，献血宣传和无偿献血退费等采供血相关工作，对所采集的血液全部进行核酸和酶免、艾滋病毒等血清学检测；在充分保障人员经费、公用运转、特定目标类等刚性支出情况下，有序完成当年的设备采购计划。该履职效能指标总分10分，得分8分。2024年履职效能目标实现情况如下：</w:t>
      </w:r>
    </w:p>
    <w:p w14:paraId="08416C60">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2024年人员经费预算数610.95万元，全年预算数822.31万元，决算数799万元</w:t>
      </w:r>
      <w:r>
        <w:rPr>
          <w:rFonts w:hint="eastAsia" w:ascii="仿宋_GB2312" w:hAnsi="仿宋" w:eastAsia="仿宋_GB2312"/>
          <w:sz w:val="32"/>
          <w:szCs w:val="32"/>
        </w:rPr>
        <w:t>。</w:t>
      </w:r>
      <w:r>
        <w:rPr>
          <w:rFonts w:hint="eastAsia" w:ascii="仿宋_GB2312" w:hAnsi="仿宋_GB2312" w:eastAsia="仿宋_GB2312" w:cs="仿宋_GB2312"/>
          <w:color w:val="000000"/>
          <w:kern w:val="0"/>
          <w:sz w:val="32"/>
          <w:szCs w:val="32"/>
          <w:shd w:val="clear" w:color="auto" w:fill="FFFFFF"/>
        </w:rPr>
        <w:t>全年预算数较年初预算数增加的原因是年初预算时没有预算2023年目标考核奖及当年人员清算调整。人员经费决算数较全年预算数</w:t>
      </w:r>
      <w:r>
        <w:rPr>
          <w:rFonts w:hint="eastAsia" w:ascii="仿宋_GB2312" w:hAnsi="仿宋" w:eastAsia="仿宋_GB2312"/>
          <w:sz w:val="32"/>
          <w:szCs w:val="32"/>
        </w:rPr>
        <w:t>减少23.31万元，主要是因为2024年退休了3人，人员工资性支出相应减少。</w:t>
      </w:r>
    </w:p>
    <w:p w14:paraId="1C5A2BE2">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2024年公用经费全年预算数166.13万元，决算数137.11万元</w:t>
      </w:r>
      <w:r>
        <w:rPr>
          <w:rFonts w:hint="eastAsia" w:ascii="仿宋_GB2312" w:hAnsi="仿宋" w:eastAsia="仿宋_GB2312"/>
          <w:sz w:val="32"/>
          <w:szCs w:val="32"/>
        </w:rPr>
        <w:t>。决算数较全年预算数减少29.02万元，主要是在职和退休人员的党组活动经费剩余8.09万元；伙食补助费结余6.01万元，</w:t>
      </w:r>
      <w:r>
        <w:rPr>
          <w:rFonts w:hint="eastAsia" w:ascii="仿宋_GB2312" w:hAnsi="仿宋" w:eastAsia="仿宋_GB2312" w:cs="仿宋"/>
          <w:color w:val="000000"/>
          <w:sz w:val="32"/>
          <w:szCs w:val="32"/>
        </w:rPr>
        <w:t>公务接待费、水费等存在零星结余</w:t>
      </w:r>
      <w:r>
        <w:rPr>
          <w:rFonts w:hint="eastAsia" w:ascii="仿宋_GB2312" w:hAnsi="仿宋" w:eastAsia="仿宋_GB2312"/>
          <w:sz w:val="32"/>
          <w:szCs w:val="32"/>
        </w:rPr>
        <w:t>。</w:t>
      </w:r>
    </w:p>
    <w:p w14:paraId="43D71631">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 w:eastAsia="仿宋_GB2312"/>
          <w:sz w:val="32"/>
          <w:szCs w:val="32"/>
        </w:rPr>
        <w:t>2024年特定目标类项目预算数1986.62万元，全年预算数2632.55万元，决算数2401.33万元，其中：专用材料费支出820.48万元；其他商品和服务支出1141.03万元；资本性支出439.42万元，</w:t>
      </w:r>
      <w:r>
        <w:rPr>
          <w:rFonts w:hint="eastAsia" w:ascii="仿宋_GB2312" w:hAnsi="仿宋_GB2312" w:eastAsia="仿宋_GB2312" w:cs="仿宋_GB2312"/>
          <w:color w:val="000000"/>
          <w:kern w:val="0"/>
          <w:sz w:val="32"/>
          <w:szCs w:val="32"/>
          <w:shd w:val="clear" w:color="auto" w:fill="FFFFFF"/>
          <w:lang w:val="zh-CN"/>
        </w:rPr>
        <w:t>当年预算支出完成率</w:t>
      </w:r>
      <w:r>
        <w:rPr>
          <w:rFonts w:hint="eastAsia" w:ascii="仿宋_GB2312" w:hAnsi="仿宋_GB2312" w:eastAsia="仿宋_GB2312" w:cs="仿宋_GB2312"/>
          <w:color w:val="000000"/>
          <w:kern w:val="0"/>
          <w:sz w:val="32"/>
          <w:szCs w:val="32"/>
          <w:shd w:val="clear" w:color="auto" w:fill="FFFFFF"/>
        </w:rPr>
        <w:t>91.22%</w:t>
      </w:r>
      <w:r>
        <w:rPr>
          <w:rFonts w:hint="eastAsia" w:ascii="仿宋_GB2312" w:hAnsi="仿宋" w:eastAsia="仿宋_GB2312"/>
          <w:sz w:val="32"/>
          <w:szCs w:val="32"/>
        </w:rPr>
        <w:t>。随着全市医疗服务能力迅速提升，临床用血需求持续增长，但由于人口持续流失，老龄化加剧，适龄献血者人数逐年下降，加之受各类负面失实信息的影响，公众对无偿献血制度的信任危机加剧，整体献血意愿明显下降。血液采集量与临床需求量之间的“剪刀差”持续存在甚至有扩大趋势，血液供应由季节性缺血转为全年长期“紧平衡”，采供血工作面临空前压力。</w:t>
      </w:r>
      <w:r>
        <w:rPr>
          <w:rFonts w:hint="eastAsia" w:ascii="仿宋_GB2312" w:hAnsi="仿宋_GB2312" w:eastAsia="仿宋_GB2312" w:cs="仿宋_GB2312"/>
          <w:color w:val="000000"/>
          <w:kern w:val="0"/>
          <w:sz w:val="32"/>
          <w:szCs w:val="32"/>
          <w:shd w:val="clear" w:color="auto" w:fill="FFFFFF"/>
        </w:rPr>
        <w:t>今年纳入预算绩效目标管理项目7个，各个项目完成情况如下：</w:t>
      </w:r>
    </w:p>
    <w:p w14:paraId="3C782EED">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血液采集专项经费：该项目预算执行情况优，充分保证了编外人员工资、奖金、津贴、保险等各项人员经费，达到了预期目标。</w:t>
      </w:r>
    </w:p>
    <w:p w14:paraId="78F1E392">
      <w:pPr>
        <w:pStyle w:val="2"/>
        <w:spacing w:beforeLines="0" w:afterLines="0" w:line="360" w:lineRule="auto"/>
        <w:rPr>
          <w:rFonts w:hint="eastAsia" w:ascii="仿宋_GB2312" w:eastAsia="仿宋_GB2312"/>
          <w:color w:val="000000"/>
          <w:sz w:val="32"/>
          <w:szCs w:val="32"/>
        </w:rPr>
      </w:pPr>
      <w:r>
        <w:rPr>
          <w:rFonts w:hint="eastAsia" w:ascii="仿宋_GB2312" w:hAnsi="仿宋_GB2312" w:eastAsia="仿宋_GB2312" w:cs="仿宋_GB2312"/>
          <w:color w:val="000000"/>
          <w:kern w:val="0"/>
          <w:sz w:val="32"/>
          <w:szCs w:val="32"/>
          <w:shd w:val="clear" w:color="auto" w:fill="FFFFFF"/>
        </w:rPr>
        <w:t>无偿献血工作经费：一、无偿献血宣传：2024年我站无偿献血工作有序推进，</w:t>
      </w:r>
      <w:r>
        <w:rPr>
          <w:rFonts w:hint="eastAsia" w:ascii="仿宋_GB2312" w:hAnsi="仿宋_GB2312" w:eastAsia="仿宋_GB2312" w:cs="仿宋_GB2312"/>
          <w:sz w:val="32"/>
          <w:szCs w:val="32"/>
        </w:rPr>
        <w:t>以春节、中秋、国庆等传统节日以及“6.14世界献血者日”“12.14公务员献血日”为契机，先后开展无偿献血主题活动12场，无偿献血进高校活动16场。通过遂宁发布、遂宁新闻网等媒体平台宣传报道无偿献血工作20余次，通过微信公众号发布工作动态、献血科普等推文180余条，进一步强化正面引导、壮大主流声量。</w:t>
      </w:r>
      <w:r>
        <w:rPr>
          <w:rFonts w:hint="eastAsia" w:ascii="仿宋_GB2312" w:hAnsi="仿宋_GB2312" w:eastAsia="仿宋_GB2312" w:cs="仿宋_GB2312"/>
          <w:color w:val="000000"/>
          <w:kern w:val="0"/>
          <w:sz w:val="32"/>
          <w:szCs w:val="32"/>
          <w:shd w:val="clear" w:color="auto" w:fill="FFFFFF"/>
        </w:rPr>
        <w:t>二、献血招募采集情况：</w:t>
      </w:r>
      <w:r>
        <w:rPr>
          <w:rFonts w:hint="eastAsia" w:ascii="仿宋_GB2312" w:eastAsia="仿宋_GB2312"/>
          <w:color w:val="000000"/>
          <w:sz w:val="32"/>
          <w:szCs w:val="32"/>
        </w:rPr>
        <w:t>全年共招募27214人次参与无偿献血，累计采集血液8.54吨，其中全血40533单位，单采血小板2180.55治疗量，献血者服务满意率达99.28%。</w:t>
      </w:r>
      <w:r>
        <w:rPr>
          <w:rFonts w:hint="eastAsia" w:ascii="仿宋_GB2312" w:hAnsi="仿宋_GB2312" w:eastAsia="仿宋_GB2312" w:cs="仿宋_GB2312"/>
          <w:color w:val="000000"/>
          <w:kern w:val="0"/>
          <w:sz w:val="32"/>
          <w:szCs w:val="32"/>
          <w:shd w:val="clear" w:color="auto" w:fill="FFFFFF"/>
        </w:rPr>
        <w:t>三、血液供给情况：</w:t>
      </w:r>
      <w:r>
        <w:rPr>
          <w:rFonts w:hint="eastAsia" w:ascii="仿宋_GB2312" w:eastAsia="仿宋_GB2312"/>
          <w:color w:val="000000"/>
          <w:sz w:val="32"/>
          <w:szCs w:val="32"/>
        </w:rPr>
        <w:t>全年向临床供应各类血液品种94556.3单位，圆满完成临床用血保障任务，</w:t>
      </w:r>
      <w:r>
        <w:rPr>
          <w:rFonts w:hint="eastAsia" w:ascii="仿宋_GB2312" w:hAnsi="仿宋_GB2312" w:eastAsia="仿宋_GB2312" w:cs="仿宋_GB2312"/>
          <w:color w:val="000000"/>
          <w:kern w:val="0"/>
          <w:sz w:val="32"/>
          <w:szCs w:val="32"/>
          <w:shd w:val="clear" w:color="auto" w:fill="FFFFFF"/>
        </w:rPr>
        <w:t>用血医疗机构服务满意率达 97.76%。</w:t>
      </w:r>
      <w:r>
        <w:rPr>
          <w:rFonts w:hint="eastAsia" w:ascii="仿宋_GB2312" w:eastAsia="仿宋_GB2312"/>
          <w:color w:val="000000"/>
          <w:sz w:val="32"/>
          <w:szCs w:val="32"/>
        </w:rPr>
        <w:t>在做好全市血液保障的同时，多次驰援向南充、资阳、绵阳、泸州等地，调出悬浮红细胞177.5单位，单采血小板23个治疗量。</w:t>
      </w:r>
      <w:r>
        <w:rPr>
          <w:rFonts w:hint="eastAsia" w:ascii="仿宋_GB2312" w:hAnsi="仿宋_GB2312" w:eastAsia="仿宋_GB2312" w:cs="仿宋_GB2312"/>
          <w:color w:val="000000"/>
          <w:kern w:val="0"/>
          <w:sz w:val="32"/>
          <w:szCs w:val="32"/>
          <w:shd w:val="clear" w:color="auto" w:fill="FFFFFF"/>
        </w:rPr>
        <w:t>四、用血退费报销情况：</w:t>
      </w:r>
      <w:r>
        <w:rPr>
          <w:rFonts w:hint="eastAsia" w:ascii="仿宋_GB2312" w:eastAsia="仿宋_GB2312"/>
          <w:color w:val="000000"/>
          <w:sz w:val="32"/>
          <w:szCs w:val="32"/>
        </w:rPr>
        <w:t>全年享受优先用血权益2800余人次,办理用血费用报销4017人次，共计413.1万元。除采血人数未达标，该项目基本实现了预期目标。</w:t>
      </w:r>
    </w:p>
    <w:p w14:paraId="4E02CE35">
      <w:pPr>
        <w:spacing w:beforeLines="0" w:afterLines="0" w:line="360" w:lineRule="auto"/>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设备购置经费：2024年购入无菌接驳机1台22.7万元；空气消毒机2台0.84万元；采血称4台2.38万元；热合机2台5.4万元；血细胞分析仪2台31.89万元；全自动凝血分析仪15.0万元；电视机1台0.4万元,除湿机1台0.23万元。已完成的设备购置较预算支出节约13.76万元。由于年中资金紧缺，为保障单位正常运行，上半年暂停了标本管理系统及血细胞采集仪的采购工作。经多次与财政沟通协调，财政下拨了中期预算调整资金188.7万元，我单位重新启动了标本管理系统及血细胞采集仪的采购工作，但由于启动时间较晚，最终未走完采购流程，标本管理系统1套78万元和血细胞采集仪2台110万元未在今年完成支付，预计于2025年上半年完成采购。</w:t>
      </w:r>
    </w:p>
    <w:p w14:paraId="759B2CAA">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酶免试剂及耗材项目：2024年检验科酶免检测的标本总数为27127份，其中不合格为513份，合格数量为26614份，合格率为98.1%，不合格率为1.9%。其中ALT不合格率为0.73%，HbsAg不合格率为0.51%，抗-HCV不合格率为0.06%，抗-HIV不合格率为0.15%，TP不合格率为0.46%。HTLV检测总数8645份，全部合格。质控抽检各种成分产品合格率93.36%（国家标准≧75%），符合《全血及成分血质量要求》《血站技术操作规程》相关要求。</w:t>
      </w:r>
    </w:p>
    <w:p w14:paraId="6F7424B1">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核酸试剂及耗材项目：今年核酸检测总数为26941份，其中不合格为35份，全部为HBV DBA不合格。合格数量为26906份，合格率为99.87%，不合格率为0.13%。血液核酸检测覆盖率继续保持100%。</w:t>
      </w:r>
    </w:p>
    <w:p w14:paraId="15ECA971">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血液病疾病预防控制（艾滋病检测）项目：完成血清检测人数500人份，当年完成率100%，达到了预期绩效目标。 </w:t>
      </w:r>
    </w:p>
    <w:p w14:paraId="7F3FE706">
      <w:pPr>
        <w:pStyle w:val="2"/>
        <w:numPr>
          <w:ilvl w:val="0"/>
          <w:numId w:val="3"/>
        </w:numPr>
        <w:spacing w:beforeLines="0" w:afterLines="0" w:line="360" w:lineRule="auto"/>
        <w:ind w:firstLine="64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预算管理</w:t>
      </w:r>
    </w:p>
    <w:p w14:paraId="3EA75F0B">
      <w:pPr>
        <w:pStyle w:val="2"/>
        <w:numPr>
          <w:ilvl w:val="0"/>
          <w:numId w:val="0"/>
        </w:numPr>
        <w:spacing w:beforeLines="0" w:afterLines="0" w:line="360" w:lineRule="auto"/>
        <w:ind w:firstLine="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根据《部门整体支出绩效自评打分表》的评分情况，预算管理指标权重31分，得分27.42分，具体情况如下：</w:t>
      </w:r>
    </w:p>
    <w:p w14:paraId="19E87442">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（1）预算编制质量：根据2024年1-12月预算可执行情况表，本单位2024年预算执行数3337.44万元，调整预算数3621万元，偏离度7.83%。本项指标权重8分、得分7.38分。</w:t>
      </w:r>
    </w:p>
    <w:p w14:paraId="57310991">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（2）支出执行进度：今年已下达的中省转移支付资金已全额支出，专项预算项目实际支出数2401.33万元，完成专项预算项目总额的91.22%，本项指标权重9分，得分8.47分。</w:t>
      </w:r>
    </w:p>
    <w:p w14:paraId="7DA5C2DB">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（3）预算年终结余：今年单位整体预算结余率为7.83%，其中未完成的设备购置资金188万元，占比66.29%，本项目权重分8分，得分7.37分。</w:t>
      </w:r>
    </w:p>
    <w:p w14:paraId="72CE50AC">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（4）严控一般性支出： </w:t>
      </w:r>
    </w:p>
    <w:p w14:paraId="316A1B5D">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2024年一般性支出财政拨款年初预算及预算执行均较上年实现压减，本项目权重分6分，得分6分               </w:t>
      </w:r>
    </w:p>
    <w:p w14:paraId="737FEB29">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686B98C9">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27C28C97">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73549835">
      <w:pPr>
        <w:pStyle w:val="2"/>
        <w:spacing w:beforeLines="0" w:afterLines="0" w:line="360" w:lineRule="auto"/>
        <w:ind w:firstLine="6400" w:firstLineChars="20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单位：万元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900"/>
        <w:gridCol w:w="930"/>
        <w:gridCol w:w="915"/>
        <w:gridCol w:w="975"/>
        <w:gridCol w:w="960"/>
        <w:gridCol w:w="923"/>
      </w:tblGrid>
      <w:tr w14:paraId="33CA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A492C63">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项  目</w:t>
            </w:r>
          </w:p>
        </w:tc>
        <w:tc>
          <w:tcPr>
            <w:tcW w:w="183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C7BBB32">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2023年</w:t>
            </w:r>
          </w:p>
        </w:tc>
        <w:tc>
          <w:tcPr>
            <w:tcW w:w="189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0E33BE3">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2024年</w:t>
            </w:r>
          </w:p>
        </w:tc>
        <w:tc>
          <w:tcPr>
            <w:tcW w:w="188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BDA3C82">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较上年增减变化</w:t>
            </w:r>
          </w:p>
        </w:tc>
      </w:tr>
      <w:tr w14:paraId="4FB5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10CE07">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6ADD43E4">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预算数</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691CDBE9">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决算数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9E66032">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预算数</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65E06DFE">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决算数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0384CE9B">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预算数</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393CD7FE">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决算数</w:t>
            </w:r>
          </w:p>
        </w:tc>
      </w:tr>
      <w:tr w14:paraId="6DE6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1306C1BD">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一、“三公”经费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28A12F3F">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13.5</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5488347D">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12.61</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48E330D">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13.5</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1D1E3DF7">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12.82</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4C98ECF6">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3FA0EB6A">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1.67%</w:t>
            </w:r>
          </w:p>
        </w:tc>
      </w:tr>
      <w:tr w14:paraId="25E5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32AB2FC3">
            <w:pPr>
              <w:pStyle w:val="2"/>
              <w:spacing w:beforeLines="0" w:afterLines="0" w:line="360" w:lineRule="auto"/>
              <w:ind w:firstLine="42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因公出国（境）费用</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34D067EB">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64E76747">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E33A3A8">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0D20ACDB">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0328B857">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38C8BA63">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r>
      <w:tr w14:paraId="2B0F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1A27B71A">
            <w:pPr>
              <w:pStyle w:val="2"/>
              <w:spacing w:beforeLines="0" w:afterLines="0" w:line="360" w:lineRule="auto"/>
              <w:ind w:firstLine="42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公务接待费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45EC6114">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5E67D863">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0.16</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A328D89">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04441390">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0.32</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3D85A36A">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2752848B">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-50%</w:t>
            </w:r>
          </w:p>
        </w:tc>
      </w:tr>
      <w:tr w14:paraId="4BB3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29CC3710">
            <w:pPr>
              <w:pStyle w:val="2"/>
              <w:spacing w:beforeLines="0" w:afterLines="0" w:line="360" w:lineRule="auto"/>
              <w:ind w:firstLine="42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公务用车运行维护费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3B471007">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12.5</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7AB444B0">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12.45</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13F7FF74">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12.5</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77EF8B">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12.5</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04894855">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66BC412D">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-0.4%</w:t>
            </w:r>
          </w:p>
        </w:tc>
      </w:tr>
      <w:tr w14:paraId="5DD0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2954994A">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二、会议费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367192C1">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0F813183">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B172A0D">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18C3F">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0.8</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47E1DBE5">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3647A32C">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-25%</w:t>
            </w:r>
          </w:p>
        </w:tc>
      </w:tr>
      <w:tr w14:paraId="21B0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2B97816E">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三、培训费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0B8D90A7">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4.45</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1A9B50C3">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0.95</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6EAB2EA">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0BA3FCCC">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DFD9BC">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-100%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44071AFE">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-100%</w:t>
            </w:r>
          </w:p>
        </w:tc>
      </w:tr>
      <w:tr w14:paraId="6024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3587C5CF">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四、差旅费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167EE5CA">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0B876C07">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5.84</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19A95A27">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727D7E3C">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77528FD1">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4AF94480">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2.74%</w:t>
            </w:r>
          </w:p>
        </w:tc>
      </w:tr>
      <w:tr w14:paraId="6698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01BEED31">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五、办节办展会</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71AEB535">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1449D672">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C8B5BCF">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05F3BA3A">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7CDAE7">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66EF3906">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r>
      <w:tr w14:paraId="1DF6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18BD8D8A">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六、办公设备购置费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5C5F688E">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4B5A639E">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35003B0">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0.4</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4D274B6A">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0.4</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25219600">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30D73623">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r>
      <w:tr w14:paraId="45D1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73973A64">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七、信息网络及软件购置更新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4CD0DD7C">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2C37A659">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7845D2A">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97A4BB">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534FAD19">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1BC5CE94">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r>
      <w:tr w14:paraId="0C99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5191892B">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 xml:space="preserve">    信息网络费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34AACCD2">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1D498DB2">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71C6926">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59584CF9">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4733F242">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411118B3">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r>
      <w:tr w14:paraId="5674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3B7D315A">
            <w:pPr>
              <w:pStyle w:val="2"/>
              <w:spacing w:beforeLines="0" w:afterLines="0" w:line="360" w:lineRule="auto"/>
              <w:ind w:firstLine="42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信息化软硬件维护费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6ACE2133">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6F916BC3">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D7D5">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0293A530">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6</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429CA90E">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7367F90B">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0</w:t>
            </w:r>
          </w:p>
        </w:tc>
      </w:tr>
      <w:tr w14:paraId="2ACF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7E994A7F">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 xml:space="preserve">    软件购置费</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103340B0">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34FB920B">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66F13D0">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7783B071">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6BB7DB7F">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2A14254C">
            <w:pPr>
              <w:pStyle w:val="2"/>
              <w:spacing w:beforeLines="0" w:afterLines="0" w:line="360" w:lineRule="auto"/>
              <w:rPr>
                <w:rFonts w:hint="eastAsia" w:ascii="仿宋_GB2312" w:hAnsi="仿宋_GB2312" w:eastAsia="仿宋_GB2312" w:cs="仿宋_GB2312"/>
                <w:color w:val="000000"/>
                <w:kern w:val="0"/>
                <w:sz w:val="21"/>
                <w:szCs w:val="21"/>
                <w:shd w:val="clear" w:color="auto" w:fill="FFFFFF"/>
              </w:rPr>
            </w:pPr>
          </w:p>
        </w:tc>
      </w:tr>
      <w:tr w14:paraId="51C8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Borders>
              <w:top w:val="single" w:color="auto" w:sz="4" w:space="0"/>
              <w:left w:val="single" w:color="auto" w:sz="4" w:space="0"/>
              <w:bottom w:val="single" w:color="auto" w:sz="4" w:space="0"/>
              <w:right w:val="single" w:color="auto" w:sz="4" w:space="0"/>
              <w:tl2br w:val="nil"/>
              <w:tr2bl w:val="nil"/>
            </w:tcBorders>
            <w:noWrap w:val="0"/>
            <w:vAlign w:val="top"/>
          </w:tcPr>
          <w:p w14:paraId="3F70CA0E">
            <w:pPr>
              <w:pStyle w:val="2"/>
              <w:spacing w:beforeLines="0" w:afterLines="0" w:line="360" w:lineRule="auto"/>
              <w:ind w:firstLine="630" w:firstLineChars="30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合  计</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14:paraId="4A1A436F">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30.95</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top"/>
          </w:tcPr>
          <w:p w14:paraId="026322F3">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26.4</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51F66EE">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26.9</w:t>
            </w:r>
          </w:p>
        </w:tc>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0ABFE75E">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26.02</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628304">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-13.09%</w:t>
            </w:r>
          </w:p>
        </w:tc>
        <w:tc>
          <w:tcPr>
            <w:tcW w:w="923" w:type="dxa"/>
            <w:tcBorders>
              <w:top w:val="single" w:color="auto" w:sz="4" w:space="0"/>
              <w:left w:val="single" w:color="auto" w:sz="4" w:space="0"/>
              <w:bottom w:val="single" w:color="auto" w:sz="4" w:space="0"/>
              <w:right w:val="single" w:color="auto" w:sz="4" w:space="0"/>
              <w:tl2br w:val="nil"/>
              <w:tr2bl w:val="nil"/>
            </w:tcBorders>
            <w:noWrap w:val="0"/>
            <w:vAlign w:val="top"/>
          </w:tcPr>
          <w:p w14:paraId="62C681E6">
            <w:pPr>
              <w:pStyle w:val="2"/>
              <w:spacing w:beforeLines="0" w:afterLines="0" w:line="360" w:lineRule="auto"/>
              <w:ind w:firstLine="0" w:firstLineChars="0"/>
              <w:rPr>
                <w:rFonts w:hint="eastAsia" w:ascii="仿宋_GB2312" w:hAnsi="仿宋_GB2312" w:eastAsia="仿宋_GB2312" w:cs="仿宋_GB2312"/>
                <w:color w:val="000000"/>
                <w:kern w:val="0"/>
                <w:sz w:val="21"/>
                <w:szCs w:val="21"/>
                <w:shd w:val="clear" w:color="auto" w:fill="FFFFFF"/>
              </w:rPr>
            </w:pPr>
            <w:r>
              <w:rPr>
                <w:rFonts w:hint="eastAsia" w:ascii="仿宋_GB2312" w:hAnsi="仿宋_GB2312" w:eastAsia="仿宋_GB2312" w:cs="仿宋_GB2312"/>
                <w:color w:val="000000"/>
                <w:kern w:val="0"/>
                <w:sz w:val="21"/>
                <w:szCs w:val="21"/>
                <w:shd w:val="clear" w:color="auto" w:fill="FFFFFF"/>
              </w:rPr>
              <w:t>-1.44%</w:t>
            </w:r>
          </w:p>
        </w:tc>
      </w:tr>
    </w:tbl>
    <w:p w14:paraId="77C0CD21">
      <w:pPr>
        <w:pStyle w:val="2"/>
        <w:numPr>
          <w:ilvl w:val="0"/>
          <w:numId w:val="3"/>
        </w:numPr>
        <w:spacing w:beforeLines="0" w:afterLines="0" w:line="360" w:lineRule="auto"/>
        <w:ind w:firstLine="64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资产管理</w:t>
      </w:r>
    </w:p>
    <w:p w14:paraId="63CAF4DB">
      <w:pPr>
        <w:pStyle w:val="2"/>
        <w:numPr>
          <w:ilvl w:val="0"/>
          <w:numId w:val="4"/>
        </w:numPr>
        <w:spacing w:beforeLines="0" w:afterLines="0" w:line="360" w:lineRule="auto"/>
        <w:ind w:firstLine="64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人均资产变化率 </w:t>
      </w:r>
    </w:p>
    <w:p w14:paraId="40BC540C">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2023年单位固定资产净值950.82万元，编制人数37人，编制内人均资产25.7万元；2024年固定资产净值1128.7万元，编制人数34人，编制单位人均资产33.2万元；2024年人均资产变化率29.18%，大于2024年市直行政事业单位人均资产变化率平均值-4.63%，该指标不得分。</w:t>
      </w:r>
    </w:p>
    <w:p w14:paraId="44D09072">
      <w:pPr>
        <w:pStyle w:val="2"/>
        <w:numPr>
          <w:ilvl w:val="0"/>
          <w:numId w:val="4"/>
        </w:numPr>
        <w:spacing w:beforeLines="0" w:afterLines="0" w:line="360" w:lineRule="auto"/>
        <w:ind w:firstLine="64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资产利用率</w:t>
      </w:r>
    </w:p>
    <w:p w14:paraId="6E159184">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截止2024年12月31日，我单位固定资产成新率29.43%；超最低使用年限的办公家具账面原值7.74万元，办公家具账面原值82.98万元，资产利用率9.33%；超最低使用年限的办公设备账面原值2045.45万元，办公设备账面原值3729.22万元，资产利用率54.85%。该指标权重分3分，得分0.96分。</w:t>
      </w:r>
    </w:p>
    <w:p w14:paraId="25F17FA0">
      <w:pPr>
        <w:pStyle w:val="2"/>
        <w:numPr>
          <w:ilvl w:val="0"/>
          <w:numId w:val="4"/>
        </w:numPr>
        <w:spacing w:beforeLines="0" w:afterLines="0" w:line="360" w:lineRule="auto"/>
        <w:ind w:firstLine="64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资产盘活率</w:t>
      </w:r>
    </w:p>
    <w:p w14:paraId="4AF56350">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我单位资产均处于可用在用状态，无闲置资产，资产利用充分。该指标得分该指标权重分3分，得分3分。</w:t>
      </w:r>
    </w:p>
    <w:p w14:paraId="52031ED7">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综合上述，我单位资产管理自评得分3.96分。</w:t>
      </w:r>
    </w:p>
    <w:p w14:paraId="0646DB4B">
      <w:pPr>
        <w:pStyle w:val="2"/>
        <w:numPr>
          <w:ilvl w:val="0"/>
          <w:numId w:val="3"/>
        </w:numPr>
        <w:spacing w:beforeLines="0" w:afterLines="0" w:line="360" w:lineRule="auto"/>
        <w:ind w:firstLine="64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采购管理</w:t>
      </w:r>
    </w:p>
    <w:p w14:paraId="65D2B7C3">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单位严格执行政府采购促进中小企业发展相关管理办法，对适宜由中小企业提供的采购项目和采购包，预留采购份额专门面向中小企业采购，并在采购预算中单独列示。2024年我单位无偿献血工作经费中的献血纪念品采购项目，合同金额74.1万元，明确专门面向中小企业采购。当年政府采购实际支付总金额585.82万元，采购执行率92.84%，采购管理权重分6分，其中：支持中小企业发展指标得分3分，采购执行率指标得分2.8分，采购管理自评得分5.8分。</w:t>
      </w:r>
    </w:p>
    <w:p w14:paraId="365317EE">
      <w:pPr>
        <w:pStyle w:val="2"/>
        <w:numPr>
          <w:ilvl w:val="0"/>
          <w:numId w:val="3"/>
        </w:numPr>
        <w:spacing w:beforeLines="0" w:afterLines="0" w:line="360" w:lineRule="auto"/>
        <w:ind w:firstLine="64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财务管理</w:t>
      </w:r>
    </w:p>
    <w:p w14:paraId="19E38A5D">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单位财务岗位设置科学合理，职责权限明确，严格实行不相容岗位分离，内部财务管理制度健全，资金使用、会计核算规范，坚持以勤俭节约、量入为出为原则，管好用好有限资金，无铺张浪费，严格做到了透明、合理、合法、合规。</w:t>
      </w:r>
    </w:p>
    <w:p w14:paraId="722034EF">
      <w:pPr>
        <w:pStyle w:val="3"/>
        <w:numPr>
          <w:ilvl w:val="0"/>
          <w:numId w:val="5"/>
        </w:numPr>
        <w:spacing w:line="360" w:lineRule="auto"/>
        <w:rPr>
          <w:rFonts w:hint="eastAsia"/>
          <w:color w:val="000000"/>
          <w:kern w:val="0"/>
          <w:sz w:val="33"/>
          <w:szCs w:val="33"/>
          <w:shd w:val="clear" w:color="auto" w:fill="FFFFFF"/>
          <w:lang w:val="zh-CN"/>
        </w:rPr>
      </w:pPr>
      <w:bookmarkStart w:id="95" w:name="_Toc10830"/>
      <w:bookmarkStart w:id="96" w:name="_Toc18759"/>
      <w:r>
        <w:rPr>
          <w:rFonts w:hint="eastAsia" w:ascii="楷体_GB2312" w:hAnsi="楷体_GB2312" w:eastAsia="楷体_GB2312" w:cs="楷体_GB2312"/>
          <w:b w:val="0"/>
          <w:color w:val="000000"/>
          <w:kern w:val="0"/>
          <w:sz w:val="32"/>
          <w:szCs w:val="32"/>
          <w:shd w:val="clear" w:color="auto" w:fill="FFFFFF"/>
          <w:lang w:val="zh-CN"/>
        </w:rPr>
        <w:t>单位预算项目绩效分析</w:t>
      </w:r>
      <w:bookmarkEnd w:id="95"/>
      <w:bookmarkEnd w:id="96"/>
    </w:p>
    <w:p w14:paraId="69D318AF">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我单位常年项目</w:t>
      </w:r>
      <w:r>
        <w:rPr>
          <w:rFonts w:hint="eastAsia" w:ascii="仿宋_GB2312" w:hAnsi="仿宋_GB2312" w:eastAsia="仿宋_GB2312" w:cs="仿宋_GB2312"/>
          <w:color w:val="000000"/>
          <w:kern w:val="0"/>
          <w:sz w:val="32"/>
          <w:szCs w:val="32"/>
          <w:shd w:val="clear" w:color="auto" w:fill="FFFFFF"/>
          <w:lang w:val="zh-CN"/>
        </w:rPr>
        <w:t>总数</w:t>
      </w:r>
      <w:r>
        <w:rPr>
          <w:rFonts w:hint="eastAsia" w:ascii="仿宋_GB2312" w:hAnsi="仿宋_GB2312" w:eastAsia="仿宋_GB2312" w:cs="仿宋_GB2312"/>
          <w:color w:val="000000"/>
          <w:kern w:val="0"/>
          <w:sz w:val="32"/>
          <w:szCs w:val="32"/>
          <w:shd w:val="clear" w:color="auto" w:fill="FFFFFF"/>
        </w:rPr>
        <w:t xml:space="preserve"> 6</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rPr>
        <w:t>2125.23</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rPr>
        <w:t>1923.16万元</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个。</w:t>
      </w:r>
      <w:r>
        <w:rPr>
          <w:rFonts w:hint="eastAsia" w:ascii="仿宋_GB2312" w:hAnsi="仿宋_GB2312" w:eastAsia="仿宋_GB2312" w:cs="仿宋_GB2312"/>
          <w:color w:val="000000"/>
          <w:kern w:val="0"/>
          <w:sz w:val="32"/>
          <w:szCs w:val="32"/>
          <w:shd w:val="clear" w:color="auto" w:fill="FFFFFF"/>
        </w:rPr>
        <w:t>一次性项目1</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rPr>
        <w:t>390</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rPr>
        <w:t>360.98万元。中央转移支付项目一个，涉及预算总金额117.23万元，全年执行117.23万元。</w:t>
      </w:r>
    </w:p>
    <w:p w14:paraId="0DA8949F">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单位所有项目都履行了评估论证、申报程序，并在规定的时间内完成项目入库，纳入财政预算项目管理。每一个项目都制定了详细的绩效目标，项目实际列支内容与绩效目标设置方向完全相符，项目调整严格按照财政相关规定执行。经全面评价后，2024年6个常年项目完成目标绩效的项目5个，一次性项目和中央转移支付项目均完成当年的绩效目标任务，当年没有预算项目绩效目标与预期目标的偏离度超过30%的项目。</w:t>
      </w:r>
    </w:p>
    <w:p w14:paraId="23FC72BA">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根据《部门整体支出绩效自评打分表》的评分情况，项目管理指标权重44分，得分42.1分。</w:t>
      </w:r>
    </w:p>
    <w:p w14:paraId="4080B397">
      <w:pPr>
        <w:pStyle w:val="2"/>
        <w:numPr>
          <w:ilvl w:val="0"/>
          <w:numId w:val="5"/>
        </w:numPr>
        <w:spacing w:beforeLines="0" w:afterLines="0" w:line="360" w:lineRule="auto"/>
        <w:ind w:firstLineChars="0"/>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重点领域绩效分析</w:t>
      </w:r>
    </w:p>
    <w:p w14:paraId="36DCE6AE">
      <w:pPr>
        <w:pStyle w:val="2"/>
        <w:numPr>
          <w:ilvl w:val="0"/>
          <w:numId w:val="0"/>
        </w:numPr>
        <w:spacing w:beforeLines="0" w:afterLines="0" w:line="360" w:lineRule="auto"/>
        <w:ind w:firstLine="0"/>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rPr>
        <w:t xml:space="preserve">  2024年年末资产总计1695.66万元，较上年增加191.48万元，其中：固定资产净值增加177.88万元，存货增加24.55万元，货币资金减少6.99万元。本年购置血液辐照仪275.8万元，两辆采供血用车35.96万元，全自动血细胞分析仪24.89万元，无菌接管机22.7万元，全自动凝血分析仪15万元等设备合计原值403.27万元，处置了旧的血液辐照仪及两辆采供血用车合计原值265.12万元，固定资产成新率同比有所提高。</w:t>
      </w:r>
    </w:p>
    <w:p w14:paraId="40CC31E5">
      <w:pPr>
        <w:pStyle w:val="2"/>
        <w:numPr>
          <w:ilvl w:val="0"/>
          <w:numId w:val="5"/>
        </w:numPr>
        <w:spacing w:beforeLines="0" w:afterLines="0" w:line="360" w:lineRule="auto"/>
        <w:ind w:firstLineChars="0"/>
        <w:rPr>
          <w:rFonts w:hint="eastAsia" w:ascii="楷体_GB2312" w:hAnsi="楷体_GB2312" w:eastAsia="楷体_GB2312" w:cs="楷体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val="zh-CN"/>
        </w:rPr>
        <w:t>绩效结果应用情况</w:t>
      </w:r>
    </w:p>
    <w:p w14:paraId="691F0B62">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1.内部应用</w:t>
      </w:r>
    </w:p>
    <w:p w14:paraId="1BAC98EF">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为全面落实综合目标绩效管理责任制，我站制定了《遂宁市中心血站综合目标绩效管理考核细则》，按国家和上级血液管理相关法律法规，标准、血站规章制度，岗位职责、操作规程，规章任务指标，质量指标等目标要求，由考核部门对全站在岗各级各类人员分别逐项进行检查、评议和考核。</w:t>
      </w:r>
    </w:p>
    <w:p w14:paraId="43521B9F">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2.自评公开</w:t>
      </w:r>
    </w:p>
    <w:p w14:paraId="317203E5">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我单位严格按照要求在市财政部门批复二十日后，根据市财政要求按时在政府信息公开网上公示本绩效目标情况。同时部门整体支出绩效自评报告及其他按要求应公开的绩效信息均已信息公开。</w:t>
      </w:r>
    </w:p>
    <w:p w14:paraId="72D0E878">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3.问题整改</w:t>
      </w:r>
    </w:p>
    <w:p w14:paraId="55DE5E37">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2024</w:t>
      </w:r>
      <w:r>
        <w:rPr>
          <w:rFonts w:hint="eastAsia" w:ascii="仿宋_GB2312" w:hAnsi="仿宋_GB2312" w:eastAsia="仿宋_GB2312" w:cs="仿宋_GB2312"/>
          <w:color w:val="000000"/>
          <w:kern w:val="0"/>
          <w:sz w:val="32"/>
          <w:szCs w:val="32"/>
          <w:shd w:val="clear" w:color="auto" w:fill="FFFFFF"/>
          <w:lang w:val="zh-CN"/>
        </w:rPr>
        <w:t>年度财政预算绩效管理部门未查出需要整改的问题</w:t>
      </w:r>
      <w:r>
        <w:rPr>
          <w:rFonts w:hint="eastAsia" w:ascii="仿宋_GB2312" w:hAnsi="仿宋_GB2312" w:eastAsia="仿宋_GB2312" w:cs="仿宋_GB2312"/>
          <w:color w:val="000000"/>
          <w:kern w:val="0"/>
          <w:sz w:val="32"/>
          <w:szCs w:val="32"/>
          <w:shd w:val="clear" w:color="auto" w:fill="FFFFFF"/>
        </w:rPr>
        <w:t>。</w:t>
      </w:r>
    </w:p>
    <w:p w14:paraId="74BDE88D">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应用反馈</w:t>
      </w:r>
    </w:p>
    <w:p w14:paraId="4B1D83AB">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严格按规定向财政部门反馈自评结果，并及时进行自评信息公开。根据本年度绩效评价工作的开展情况与各科室积极沟通协调，告知绩效评价的重要性以及评价的内容体系和评价标准，争取把绩效评价落实到每一个科室及每一个季度，让全站职工都积极参与，了解每期目标完成情况。</w:t>
      </w:r>
    </w:p>
    <w:p w14:paraId="2C0CBECB">
      <w:pPr>
        <w:widowControl/>
        <w:spacing w:beforeLines="0" w:afterLines="0" w:line="360" w:lineRule="auto"/>
        <w:rPr>
          <w:rFonts w:hint="eastAsia"/>
          <w:color w:val="000000"/>
          <w:kern w:val="0"/>
          <w:sz w:val="33"/>
          <w:szCs w:val="33"/>
          <w:shd w:val="clear" w:color="auto" w:fill="FFFFFF"/>
        </w:rPr>
      </w:pPr>
      <w:r>
        <w:rPr>
          <w:rFonts w:hint="eastAsia" w:eastAsia="黑体"/>
          <w:color w:val="000000"/>
          <w:kern w:val="0"/>
          <w:sz w:val="33"/>
          <w:szCs w:val="33"/>
          <w:shd w:val="clear" w:color="auto" w:fill="FFFFFF"/>
        </w:rPr>
        <w:t>四、评价结论及建议</w:t>
      </w:r>
    </w:p>
    <w:p w14:paraId="3B8DEE13">
      <w:pPr>
        <w:pStyle w:val="2"/>
        <w:numPr>
          <w:ilvl w:val="0"/>
          <w:numId w:val="0"/>
        </w:numPr>
        <w:spacing w:beforeLines="0" w:afterLines="0" w:line="360" w:lineRule="auto"/>
        <w:ind w:firstLine="320" w:firstLineChars="100"/>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14:paraId="03F574ED">
      <w:pPr>
        <w:pStyle w:val="2"/>
        <w:numPr>
          <w:ilvl w:val="0"/>
          <w:numId w:val="0"/>
        </w:numPr>
        <w:spacing w:beforeLines="0" w:afterLines="0" w:line="360" w:lineRule="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本单位2024年度部门整体预算管理规范、一般性支出控制良好、绩效管理工作完成良好，采购管理规范。但存在支出执行进度未完全达标、年终预算结余率7.83%、人均资产变化率29.18%等问题，总得分为</w:t>
      </w:r>
      <w:r>
        <w:rPr>
          <w:rFonts w:hint="eastAsia" w:ascii="仿宋_GB2312" w:hAnsi="仿宋_GB2312" w:eastAsia="仿宋_GB2312" w:cs="仿宋_GB2312"/>
          <w:color w:val="auto"/>
          <w:kern w:val="0"/>
          <w:sz w:val="32"/>
          <w:szCs w:val="32"/>
          <w:shd w:val="clear" w:color="auto" w:fill="FFFFFF"/>
        </w:rPr>
        <w:t>89.08</w:t>
      </w:r>
      <w:r>
        <w:rPr>
          <w:rFonts w:hint="eastAsia" w:ascii="仿宋_GB2312" w:hAnsi="仿宋_GB2312" w:eastAsia="仿宋_GB2312" w:cs="仿宋_GB2312"/>
          <w:color w:val="000000"/>
          <w:kern w:val="0"/>
          <w:sz w:val="32"/>
          <w:szCs w:val="32"/>
          <w:shd w:val="clear" w:color="auto" w:fill="FFFFFF"/>
        </w:rPr>
        <w:t>分。自评得分见附件。</w:t>
      </w:r>
    </w:p>
    <w:p w14:paraId="274A18DB">
      <w:pPr>
        <w:widowControl/>
        <w:adjustRightInd w:val="0"/>
        <w:snapToGrid w:val="0"/>
        <w:spacing w:beforeLines="0" w:afterLines="0" w:line="360" w:lineRule="auto"/>
        <w:ind w:firstLine="640" w:firstLineChars="200"/>
        <w:jc w:val="left"/>
        <w:rPr>
          <w:rFonts w:hint="eastAsia" w:ascii="仿宋_GB2312" w:hAnsi="宋体" w:eastAsia="仿宋_GB2312" w:cs="仿宋_GB2312"/>
          <w:kern w:val="0"/>
          <w:sz w:val="32"/>
          <w:szCs w:val="32"/>
        </w:rPr>
      </w:pPr>
      <w:r>
        <w:rPr>
          <w:rFonts w:hint="eastAsia" w:ascii="楷体_GB2312" w:hAnsi="楷体_GB2312" w:eastAsia="楷体_GB2312" w:cs="楷体_GB2312"/>
          <w:color w:val="000000"/>
          <w:kern w:val="0"/>
          <w:sz w:val="32"/>
          <w:szCs w:val="32"/>
          <w:shd w:val="clear" w:color="auto" w:fill="FFFFFF"/>
          <w:lang w:val="zh-CN"/>
        </w:rPr>
        <w:t>（二）存在问题</w:t>
      </w:r>
      <w:r>
        <w:rPr>
          <w:rFonts w:hint="eastAsia" w:ascii="楷体_GB2312" w:hAnsi="楷体_GB2312" w:eastAsia="楷体_GB2312" w:cs="楷体_GB2312"/>
          <w:color w:val="000000"/>
          <w:kern w:val="0"/>
          <w:sz w:val="32"/>
          <w:szCs w:val="32"/>
          <w:shd w:val="clear" w:color="auto" w:fill="FFFFFF"/>
        </w:rPr>
        <w:t xml:space="preserve">  </w:t>
      </w:r>
      <w:r>
        <w:rPr>
          <w:rFonts w:hint="eastAsia" w:ascii="仿宋_GB2312" w:hAnsi="宋体" w:eastAsia="仿宋_GB2312" w:cs="仿宋_GB2312"/>
          <w:kern w:val="0"/>
          <w:sz w:val="32"/>
          <w:szCs w:val="32"/>
        </w:rPr>
        <w:t>由于财政对各项目年初预算数的控制，导致我单位在做年初预算时，个别项目的预算金额与实际情况存在一定偏差。</w:t>
      </w:r>
    </w:p>
    <w:p w14:paraId="17C7AADA">
      <w:pPr>
        <w:pStyle w:val="2"/>
        <w:numPr>
          <w:ilvl w:val="0"/>
          <w:numId w:val="6"/>
        </w:numPr>
        <w:spacing w:beforeLines="0" w:afterLines="0" w:line="360" w:lineRule="auto"/>
        <w:ind w:firstLine="640"/>
        <w:rPr>
          <w:rFonts w:hint="eastAsia" w:ascii="楷体_GB2312" w:hAnsi="楷体_GB2312" w:eastAsia="楷体_GB2312" w:cs="楷体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val="zh-CN"/>
        </w:rPr>
        <w:t>改进建议</w:t>
      </w:r>
    </w:p>
    <w:p w14:paraId="46CBB957">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进一步细化、量化预算编制工作，特别是采购资金预算和血液采集量预算及公用经费预算，严格按照预算编制的相关制度和要求进行预算编制，优先保证人员经费等刚性支出、保业务正常运转的经常性公用支出。然后视财力情况，本着保证重点、兼顾一般、先急后缓、先重后轻的原则，妥善安排其他支出项目。进一步提高预算编制的科学性、合理性和准确性，强化预算执行力度，提高预算完成率。</w:t>
      </w:r>
    </w:p>
    <w:p w14:paraId="633E7BA2">
      <w:pPr>
        <w:spacing w:beforeLines="0" w:afterLines="0" w:line="360" w:lineRule="auto"/>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严格按项目和进度执行预算，合理安排资金支出，增强预算执行的规范性和严肃性；完善项目责任制，强化业务科室为项目实施责任主体，加强与财务部门的沟通协调，定期做好项目执行情况分析，若发现执行差异，及时合理调整、纠正执行偏差。按期统计预算执行进度，将工作做在前面，保障资金的使用效率。持续深入加强项目资金监管，从项目资金的预算申请、报销结算的全过程进行制度规范，并完善相应的操作流程，促进项目运转快速有序的开展。</w:t>
      </w:r>
      <w:bookmarkStart w:id="97" w:name="_Hlk99286340"/>
    </w:p>
    <w:bookmarkEnd w:id="97"/>
    <w:p w14:paraId="40E87440">
      <w:pPr>
        <w:pStyle w:val="2"/>
        <w:numPr>
          <w:ilvl w:val="0"/>
          <w:numId w:val="0"/>
        </w:numPr>
        <w:spacing w:beforeLines="0" w:afterLines="0" w:line="360" w:lineRule="auto"/>
        <w:ind w:firstLine="0"/>
        <w:rPr>
          <w:rFonts w:hint="eastAsia" w:ascii="楷体_GB2312" w:hAnsi="楷体_GB2312" w:eastAsia="楷体_GB2312" w:cs="楷体_GB2312"/>
          <w:color w:val="000000"/>
          <w:kern w:val="0"/>
          <w:sz w:val="32"/>
          <w:szCs w:val="32"/>
          <w:shd w:val="clear" w:color="auto" w:fill="FFFFFF"/>
        </w:rPr>
      </w:pPr>
    </w:p>
    <w:p w14:paraId="4718457A">
      <w:pPr>
        <w:pStyle w:val="2"/>
        <w:numPr>
          <w:ilvl w:val="0"/>
          <w:numId w:val="0"/>
        </w:numPr>
        <w:spacing w:beforeLines="0" w:afterLines="0" w:line="360" w:lineRule="auto"/>
        <w:ind w:firstLine="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附表：部门整体支出绩效目标完成情况自评表</w:t>
      </w:r>
    </w:p>
    <w:p w14:paraId="30FAFD90">
      <w:pPr>
        <w:pStyle w:val="2"/>
        <w:numPr>
          <w:ilvl w:val="0"/>
          <w:numId w:val="0"/>
        </w:numPr>
        <w:spacing w:beforeLines="0" w:afterLines="0" w:line="360" w:lineRule="auto"/>
        <w:ind w:firstLine="0"/>
        <w:rPr>
          <w:rFonts w:hint="eastAsia"/>
          <w:b/>
          <w:color w:val="000000"/>
          <w:kern w:val="0"/>
          <w:sz w:val="33"/>
          <w:szCs w:val="33"/>
          <w:shd w:val="clear" w:color="auto" w:fill="FFFFFF"/>
        </w:rPr>
      </w:pPr>
      <w:r>
        <w:rPr>
          <w:rFonts w:hint="eastAsia"/>
          <w:color w:val="000000"/>
          <w:kern w:val="0"/>
          <w:sz w:val="33"/>
          <w:szCs w:val="33"/>
          <w:shd w:val="clear" w:color="auto" w:fill="FFFFFF"/>
        </w:rPr>
        <w:br w:type="page"/>
      </w:r>
    </w:p>
    <w:tbl>
      <w:tblPr>
        <w:tblStyle w:val="16"/>
        <w:tblW w:w="10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0"/>
        <w:gridCol w:w="504"/>
        <w:gridCol w:w="1266"/>
        <w:gridCol w:w="43"/>
        <w:gridCol w:w="769"/>
        <w:gridCol w:w="913"/>
        <w:gridCol w:w="527"/>
        <w:gridCol w:w="928"/>
        <w:gridCol w:w="525"/>
        <w:gridCol w:w="362"/>
        <w:gridCol w:w="613"/>
        <w:gridCol w:w="227"/>
        <w:gridCol w:w="1"/>
        <w:gridCol w:w="327"/>
        <w:gridCol w:w="1022"/>
        <w:gridCol w:w="73"/>
        <w:gridCol w:w="510"/>
        <w:gridCol w:w="122"/>
        <w:gridCol w:w="493"/>
        <w:gridCol w:w="467"/>
        <w:gridCol w:w="538"/>
        <w:gridCol w:w="834"/>
      </w:tblGrid>
      <w:tr w14:paraId="0A15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762" w:hRule="exact"/>
          <w:jc w:val="center"/>
        </w:trPr>
        <w:tc>
          <w:tcPr>
            <w:tcW w:w="10560" w:type="dxa"/>
            <w:gridSpan w:val="20"/>
            <w:tcBorders>
              <w:top w:val="nil"/>
              <w:left w:val="nil"/>
              <w:bottom w:val="nil"/>
              <w:right w:val="nil"/>
              <w:tl2br w:val="nil"/>
              <w:tr2bl w:val="nil"/>
            </w:tcBorders>
            <w:noWrap w:val="0"/>
            <w:vAlign w:val="center"/>
          </w:tcPr>
          <w:p w14:paraId="6F6CFE39">
            <w:pPr>
              <w:widowControl/>
              <w:spacing w:beforeLines="0" w:afterLines="0" w:line="360" w:lineRule="auto"/>
              <w:jc w:val="center"/>
              <w:textAlignment w:val="center"/>
              <w:rPr>
                <w:rFonts w:hint="eastAsia"/>
                <w:color w:val="000000"/>
                <w:sz w:val="28"/>
                <w:szCs w:val="28"/>
              </w:rPr>
            </w:pPr>
            <w:r>
              <w:rPr>
                <w:rFonts w:hint="eastAsia" w:eastAsia="方正小标宋简体"/>
                <w:color w:val="000000"/>
                <w:kern w:val="0"/>
                <w:sz w:val="44"/>
                <w:szCs w:val="44"/>
                <w:lang w:bidi="ar"/>
              </w:rPr>
              <w:t>部门整体支出绩效目标完成情况自评表</w:t>
            </w:r>
          </w:p>
        </w:tc>
      </w:tr>
      <w:tr w14:paraId="00D1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0560" w:type="dxa"/>
            <w:gridSpan w:val="20"/>
            <w:tcBorders>
              <w:top w:val="nil"/>
              <w:left w:val="nil"/>
              <w:bottom w:val="nil"/>
              <w:right w:val="nil"/>
              <w:tl2br w:val="nil"/>
              <w:tr2bl w:val="nil"/>
            </w:tcBorders>
            <w:noWrap w:val="0"/>
            <w:vAlign w:val="center"/>
          </w:tcPr>
          <w:p w14:paraId="45F0E533">
            <w:pPr>
              <w:widowControl/>
              <w:spacing w:beforeLines="0" w:afterLines="0" w:line="360" w:lineRule="auto"/>
              <w:jc w:val="center"/>
              <w:textAlignment w:val="center"/>
              <w:rPr>
                <w:rFonts w:hint="eastAsia"/>
                <w:color w:val="000000"/>
                <w:sz w:val="28"/>
                <w:szCs w:val="28"/>
              </w:rPr>
            </w:pPr>
            <w:r>
              <w:rPr>
                <w:rFonts w:hint="default" w:ascii="宋体" w:eastAsia="宋体"/>
                <w:color w:val="000000"/>
                <w:kern w:val="0"/>
                <w:sz w:val="28"/>
                <w:szCs w:val="28"/>
                <w:lang w:bidi="ar"/>
              </w:rPr>
              <w:t>（2024年度）</w:t>
            </w:r>
          </w:p>
        </w:tc>
      </w:tr>
      <w:tr w14:paraId="2264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0560" w:type="dxa"/>
            <w:gridSpan w:val="20"/>
            <w:tcBorders>
              <w:top w:val="nil"/>
              <w:left w:val="nil"/>
              <w:bottom w:val="single" w:color="000000" w:sz="4" w:space="0"/>
              <w:right w:val="nil"/>
              <w:tl2br w:val="nil"/>
              <w:tr2bl w:val="nil"/>
            </w:tcBorders>
            <w:noWrap w:val="0"/>
            <w:vAlign w:val="center"/>
          </w:tcPr>
          <w:p w14:paraId="64FFD2FA">
            <w:pPr>
              <w:widowControl/>
              <w:spacing w:beforeLines="0" w:afterLines="0" w:line="360" w:lineRule="auto"/>
              <w:jc w:val="right"/>
              <w:textAlignment w:val="center"/>
              <w:rPr>
                <w:rFonts w:hint="eastAsia"/>
                <w:color w:val="000000"/>
                <w:sz w:val="21"/>
                <w:szCs w:val="21"/>
              </w:rPr>
            </w:pPr>
            <w:r>
              <w:rPr>
                <w:rFonts w:hint="default" w:ascii="宋体" w:eastAsia="宋体"/>
                <w:color w:val="000000"/>
                <w:kern w:val="0"/>
                <w:sz w:val="21"/>
                <w:szCs w:val="21"/>
                <w:lang w:bidi="ar"/>
              </w:rPr>
              <w:t>单位：万元</w:t>
            </w:r>
          </w:p>
        </w:tc>
      </w:tr>
      <w:tr w14:paraId="01FB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351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A1BBC">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部门名称</w:t>
            </w:r>
          </w:p>
        </w:tc>
        <w:tc>
          <w:tcPr>
            <w:tcW w:w="704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677E1">
            <w:pPr>
              <w:widowControl/>
              <w:spacing w:beforeLines="0" w:afterLines="0" w:line="360" w:lineRule="auto"/>
              <w:jc w:val="center"/>
              <w:textAlignment w:val="center"/>
              <w:rPr>
                <w:rFonts w:hint="default" w:ascii="宋体" w:eastAsia="宋体"/>
                <w:color w:val="000000"/>
                <w:sz w:val="21"/>
                <w:szCs w:val="21"/>
              </w:rPr>
            </w:pPr>
            <w:r>
              <w:rPr>
                <w:rFonts w:hint="default" w:ascii="宋体" w:eastAsia="宋体"/>
                <w:color w:val="000000"/>
                <w:sz w:val="21"/>
                <w:szCs w:val="21"/>
              </w:rPr>
              <w:t>遂宁市中心血站</w:t>
            </w:r>
          </w:p>
        </w:tc>
      </w:tr>
      <w:tr w14:paraId="7521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398" w:hRule="atLeast"/>
          <w:jc w:val="center"/>
        </w:trPr>
        <w:tc>
          <w:tcPr>
            <w:tcW w:w="1309"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A41DF">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年度部门整体支出预算</w:t>
            </w:r>
          </w:p>
        </w:tc>
        <w:tc>
          <w:tcPr>
            <w:tcW w:w="22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4E082">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资金总额</w:t>
            </w:r>
          </w:p>
        </w:tc>
        <w:tc>
          <w:tcPr>
            <w:tcW w:w="26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D6067">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财政拨款</w:t>
            </w:r>
          </w:p>
        </w:tc>
        <w:tc>
          <w:tcPr>
            <w:tcW w:w="438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FBC72">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其他资金</w:t>
            </w:r>
          </w:p>
        </w:tc>
      </w:tr>
      <w:tr w14:paraId="522C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35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702FC">
            <w:pPr>
              <w:widowControl/>
              <w:spacing w:beforeLines="0" w:afterLines="0" w:line="360" w:lineRule="auto"/>
              <w:jc w:val="center"/>
              <w:rPr>
                <w:rFonts w:hint="eastAsia"/>
                <w:color w:val="000000"/>
                <w:sz w:val="21"/>
                <w:szCs w:val="21"/>
              </w:rPr>
            </w:pPr>
          </w:p>
        </w:tc>
        <w:tc>
          <w:tcPr>
            <w:tcW w:w="22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227D1">
            <w:pPr>
              <w:widowControl/>
              <w:spacing w:beforeLines="0" w:afterLines="0" w:line="360" w:lineRule="auto"/>
              <w:jc w:val="center"/>
              <w:textAlignment w:val="center"/>
              <w:rPr>
                <w:rFonts w:hint="eastAsia"/>
                <w:color w:val="000000"/>
                <w:sz w:val="21"/>
                <w:szCs w:val="21"/>
              </w:rPr>
            </w:pPr>
            <w:r>
              <w:rPr>
                <w:rFonts w:hint="default" w:ascii="宋体" w:eastAsia="宋体"/>
                <w:color w:val="000000"/>
                <w:sz w:val="21"/>
                <w:szCs w:val="21"/>
              </w:rPr>
              <w:t>3337.44</w:t>
            </w:r>
          </w:p>
        </w:tc>
        <w:tc>
          <w:tcPr>
            <w:tcW w:w="265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9F2A8">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3337.44</w:t>
            </w:r>
          </w:p>
        </w:tc>
        <w:tc>
          <w:tcPr>
            <w:tcW w:w="438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5D00A">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0</w:t>
            </w:r>
          </w:p>
        </w:tc>
      </w:tr>
      <w:tr w14:paraId="0AD9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1195" w:hRule="atLeast"/>
          <w:jc w:val="center"/>
        </w:trPr>
        <w:tc>
          <w:tcPr>
            <w:tcW w:w="13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9756D">
            <w:pPr>
              <w:widowControl/>
              <w:spacing w:beforeLines="0" w:afterLines="0" w:line="360" w:lineRule="auto"/>
              <w:jc w:val="center"/>
              <w:textAlignment w:val="center"/>
              <w:rPr>
                <w:rFonts w:hint="eastAsia"/>
                <w:color w:val="000000"/>
                <w:kern w:val="0"/>
                <w:sz w:val="21"/>
                <w:szCs w:val="21"/>
                <w:lang w:bidi="ar"/>
              </w:rPr>
            </w:pPr>
            <w:r>
              <w:rPr>
                <w:rFonts w:hint="default" w:ascii="宋体" w:eastAsia="宋体"/>
                <w:color w:val="000000"/>
                <w:kern w:val="0"/>
                <w:sz w:val="21"/>
                <w:szCs w:val="21"/>
                <w:lang w:bidi="ar"/>
              </w:rPr>
              <w:t>年度总体</w:t>
            </w:r>
          </w:p>
          <w:p w14:paraId="77B5E9AA">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目标</w:t>
            </w:r>
          </w:p>
        </w:tc>
        <w:tc>
          <w:tcPr>
            <w:tcW w:w="9251"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3EAB7">
            <w:pPr>
              <w:widowControl/>
              <w:numPr>
                <w:ilvl w:val="0"/>
                <w:numId w:val="7"/>
              </w:numPr>
              <w:spacing w:beforeLines="0" w:afterLines="0" w:line="220" w:lineRule="exact"/>
              <w:ind w:left="317"/>
              <w:jc w:val="left"/>
              <w:textAlignment w:val="center"/>
              <w:rPr>
                <w:rFonts w:hint="default" w:ascii="宋体" w:hAnsi="宋体" w:eastAsia="宋体" w:cs="宋体"/>
                <w:color w:val="000000"/>
                <w:kern w:val="0"/>
                <w:sz w:val="21"/>
                <w:szCs w:val="21"/>
                <w:lang w:bidi="ar"/>
              </w:rPr>
            </w:pPr>
            <w:r>
              <w:rPr>
                <w:rFonts w:hint="default" w:ascii="宋体" w:hAnsi="宋体" w:eastAsia="宋体" w:cs="宋体"/>
                <w:color w:val="000000"/>
                <w:kern w:val="0"/>
                <w:sz w:val="21"/>
                <w:szCs w:val="21"/>
                <w:lang w:bidi="ar"/>
              </w:rPr>
              <w:t>完成9.5吨采血量，持续强化无偿献血工作，提升采供血服务质量；</w:t>
            </w:r>
          </w:p>
          <w:p w14:paraId="0BBF7305">
            <w:pPr>
              <w:widowControl/>
              <w:numPr>
                <w:ilvl w:val="0"/>
                <w:numId w:val="7"/>
              </w:numPr>
              <w:spacing w:beforeLines="0" w:afterLines="0" w:line="220" w:lineRule="exact"/>
              <w:ind w:left="317"/>
              <w:jc w:val="left"/>
              <w:textAlignment w:val="center"/>
              <w:rPr>
                <w:rFonts w:hint="eastAsia"/>
                <w:color w:val="000000"/>
                <w:sz w:val="21"/>
                <w:szCs w:val="21"/>
              </w:rPr>
            </w:pPr>
            <w:r>
              <w:rPr>
                <w:rFonts w:hint="default" w:ascii="宋体" w:hAnsi="宋体" w:eastAsia="宋体" w:cs="宋体"/>
                <w:color w:val="000000"/>
                <w:kern w:val="0"/>
                <w:sz w:val="21"/>
                <w:szCs w:val="21"/>
                <w:lang w:bidi="ar"/>
              </w:rPr>
              <w:t>全面保障31名编外人员的工资、社保等人员经费；</w:t>
            </w:r>
          </w:p>
          <w:p w14:paraId="2C83F87E">
            <w:pPr>
              <w:widowControl/>
              <w:numPr>
                <w:ilvl w:val="0"/>
                <w:numId w:val="7"/>
              </w:numPr>
              <w:spacing w:beforeLines="0" w:afterLines="0" w:line="220" w:lineRule="exact"/>
              <w:ind w:left="317"/>
              <w:jc w:val="left"/>
              <w:textAlignment w:val="center"/>
              <w:rPr>
                <w:rFonts w:hint="eastAsia"/>
                <w:color w:val="000000"/>
                <w:sz w:val="21"/>
                <w:szCs w:val="21"/>
              </w:rPr>
            </w:pPr>
            <w:r>
              <w:rPr>
                <w:rFonts w:hint="default" w:ascii="宋体" w:hAnsi="宋体" w:eastAsia="宋体" w:cs="宋体"/>
                <w:color w:val="000000"/>
                <w:kern w:val="0"/>
                <w:sz w:val="21"/>
                <w:szCs w:val="21"/>
                <w:lang w:bidi="ar"/>
              </w:rPr>
              <w:t>完成38000人份的血液酶免检测、核酸检测；</w:t>
            </w:r>
          </w:p>
          <w:p w14:paraId="3065D21C">
            <w:pPr>
              <w:widowControl/>
              <w:numPr>
                <w:ilvl w:val="0"/>
                <w:numId w:val="7"/>
              </w:numPr>
              <w:spacing w:beforeLines="0" w:afterLines="0" w:line="220" w:lineRule="exact"/>
              <w:ind w:left="317"/>
              <w:jc w:val="left"/>
              <w:textAlignment w:val="center"/>
              <w:rPr>
                <w:rFonts w:hint="eastAsia"/>
                <w:color w:val="000000"/>
                <w:sz w:val="21"/>
                <w:szCs w:val="21"/>
              </w:rPr>
            </w:pPr>
            <w:r>
              <w:rPr>
                <w:rFonts w:hint="default" w:ascii="宋体" w:hAnsi="宋体" w:eastAsia="宋体" w:cs="宋体"/>
                <w:color w:val="000000"/>
                <w:kern w:val="0"/>
                <w:sz w:val="21"/>
                <w:szCs w:val="21"/>
                <w:lang w:bidi="ar"/>
              </w:rPr>
              <w:t>采购15台专业设备，2台办公设备。</w:t>
            </w:r>
          </w:p>
          <w:p w14:paraId="0D644825">
            <w:pPr>
              <w:widowControl/>
              <w:numPr>
                <w:ilvl w:val="0"/>
                <w:numId w:val="7"/>
              </w:numPr>
              <w:spacing w:beforeLines="0" w:afterLines="0" w:line="220" w:lineRule="exact"/>
              <w:ind w:left="317"/>
              <w:jc w:val="left"/>
              <w:textAlignment w:val="center"/>
              <w:rPr>
                <w:rFonts w:hint="eastAsia"/>
                <w:color w:val="000000"/>
                <w:sz w:val="21"/>
                <w:szCs w:val="21"/>
              </w:rPr>
            </w:pPr>
            <w:r>
              <w:rPr>
                <w:rFonts w:hint="default" w:ascii="宋体" w:hAnsi="宋体" w:eastAsia="宋体" w:cs="宋体"/>
                <w:color w:val="000000"/>
                <w:kern w:val="0"/>
                <w:sz w:val="21"/>
                <w:szCs w:val="21"/>
                <w:lang w:bidi="ar"/>
              </w:rPr>
              <w:t>强化无偿献血宣传、优化用血退付工作。</w:t>
            </w:r>
          </w:p>
        </w:tc>
      </w:tr>
      <w:tr w14:paraId="70EE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547CD30">
            <w:pPr>
              <w:widowControl/>
              <w:spacing w:beforeLines="0" w:afterLines="0" w:line="360" w:lineRule="auto"/>
              <w:jc w:val="center"/>
              <w:textAlignment w:val="center"/>
              <w:rPr>
                <w:rFonts w:hint="eastAsia"/>
                <w:color w:val="000000"/>
                <w:kern w:val="0"/>
                <w:sz w:val="21"/>
                <w:szCs w:val="21"/>
                <w:lang w:bidi="ar"/>
              </w:rPr>
            </w:pPr>
            <w:r>
              <w:rPr>
                <w:rFonts w:hint="default" w:ascii="宋体" w:eastAsia="宋体"/>
                <w:color w:val="000000"/>
                <w:kern w:val="0"/>
                <w:sz w:val="21"/>
                <w:szCs w:val="21"/>
                <w:lang w:bidi="ar"/>
              </w:rPr>
              <w:t>年度主要</w:t>
            </w:r>
          </w:p>
          <w:p w14:paraId="1338BCDF">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任务</w:t>
            </w:r>
          </w:p>
        </w:tc>
        <w:tc>
          <w:tcPr>
            <w:tcW w:w="22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1EB5F">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任务名称</w:t>
            </w:r>
          </w:p>
        </w:tc>
        <w:tc>
          <w:tcPr>
            <w:tcW w:w="704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E47E0">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主要内容</w:t>
            </w:r>
          </w:p>
        </w:tc>
      </w:tr>
      <w:tr w14:paraId="2319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418" w:hRule="atLeast"/>
          <w:jc w:val="center"/>
        </w:trPr>
        <w:tc>
          <w:tcPr>
            <w:tcW w:w="1309" w:type="dxa"/>
            <w:gridSpan w:val="2"/>
            <w:vMerge w:val="continue"/>
            <w:tcBorders>
              <w:top w:val="nil"/>
              <w:left w:val="single" w:color="000000" w:sz="4" w:space="0"/>
              <w:bottom w:val="nil"/>
              <w:right w:val="single" w:color="000000" w:sz="4" w:space="0"/>
              <w:tl2br w:val="nil"/>
              <w:tr2bl w:val="nil"/>
            </w:tcBorders>
            <w:noWrap w:val="0"/>
            <w:vAlign w:val="center"/>
          </w:tcPr>
          <w:p w14:paraId="0A231F72">
            <w:pPr>
              <w:widowControl/>
              <w:spacing w:beforeLines="0" w:afterLines="0" w:line="360" w:lineRule="auto"/>
              <w:jc w:val="center"/>
              <w:rPr>
                <w:rFonts w:hint="eastAsia"/>
                <w:color w:val="000000"/>
                <w:sz w:val="21"/>
                <w:szCs w:val="21"/>
              </w:rPr>
            </w:pPr>
          </w:p>
        </w:tc>
        <w:tc>
          <w:tcPr>
            <w:tcW w:w="22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ADD5F">
            <w:pPr>
              <w:widowControl/>
              <w:spacing w:beforeLines="0" w:afterLines="0"/>
              <w:jc w:val="left"/>
              <w:textAlignment w:val="center"/>
              <w:rPr>
                <w:rFonts w:hint="default" w:ascii="宋体" w:eastAsia="宋体"/>
                <w:color w:val="000000"/>
                <w:sz w:val="21"/>
                <w:szCs w:val="21"/>
              </w:rPr>
            </w:pPr>
            <w:r>
              <w:rPr>
                <w:rFonts w:hint="default" w:ascii="宋体" w:eastAsia="宋体"/>
                <w:color w:val="000000"/>
                <w:sz w:val="21"/>
                <w:szCs w:val="21"/>
              </w:rPr>
              <w:t>采供血服务</w:t>
            </w:r>
          </w:p>
        </w:tc>
        <w:tc>
          <w:tcPr>
            <w:tcW w:w="704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4C21F">
            <w:pPr>
              <w:widowControl/>
              <w:spacing w:beforeLines="0" w:afterLines="0"/>
              <w:jc w:val="left"/>
              <w:textAlignment w:val="center"/>
              <w:rPr>
                <w:rFonts w:hint="default" w:ascii="宋体" w:eastAsia="宋体"/>
                <w:color w:val="000000"/>
                <w:sz w:val="21"/>
                <w:szCs w:val="21"/>
              </w:rPr>
            </w:pPr>
            <w:r>
              <w:rPr>
                <w:rFonts w:hint="default" w:ascii="宋体" w:eastAsia="宋体"/>
                <w:color w:val="000000"/>
                <w:sz w:val="21"/>
                <w:szCs w:val="21"/>
              </w:rPr>
              <w:t>完成</w:t>
            </w:r>
            <w:r>
              <w:rPr>
                <w:rFonts w:hint="default" w:ascii="宋体" w:hAnsi="宋体" w:eastAsia="宋体" w:cs="宋体"/>
                <w:color w:val="000000"/>
                <w:kern w:val="0"/>
                <w:sz w:val="21"/>
                <w:szCs w:val="21"/>
                <w:lang w:bidi="ar"/>
              </w:rPr>
              <w:t>9.5吨采血量，提高采供血服务质量</w:t>
            </w:r>
          </w:p>
        </w:tc>
      </w:tr>
      <w:tr w14:paraId="60F6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389" w:hRule="atLeast"/>
          <w:jc w:val="center"/>
        </w:trPr>
        <w:tc>
          <w:tcPr>
            <w:tcW w:w="1309" w:type="dxa"/>
            <w:gridSpan w:val="2"/>
            <w:vMerge w:val="continue"/>
            <w:tcBorders>
              <w:top w:val="nil"/>
              <w:left w:val="single" w:color="000000" w:sz="4" w:space="0"/>
              <w:bottom w:val="nil"/>
              <w:right w:val="single" w:color="000000" w:sz="4" w:space="0"/>
              <w:tl2br w:val="nil"/>
              <w:tr2bl w:val="nil"/>
            </w:tcBorders>
            <w:noWrap w:val="0"/>
            <w:vAlign w:val="center"/>
          </w:tcPr>
          <w:p w14:paraId="65E894DA">
            <w:pPr>
              <w:widowControl/>
              <w:spacing w:beforeLines="0" w:afterLines="0" w:line="360" w:lineRule="auto"/>
              <w:jc w:val="center"/>
              <w:rPr>
                <w:rFonts w:hint="eastAsia"/>
                <w:color w:val="000000"/>
                <w:sz w:val="21"/>
                <w:szCs w:val="21"/>
              </w:rPr>
            </w:pPr>
          </w:p>
        </w:tc>
        <w:tc>
          <w:tcPr>
            <w:tcW w:w="22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AEC18">
            <w:pPr>
              <w:widowControl/>
              <w:spacing w:beforeLines="0" w:afterLines="0"/>
              <w:jc w:val="left"/>
              <w:rPr>
                <w:rFonts w:hint="default" w:ascii="宋体" w:eastAsia="宋体"/>
                <w:color w:val="000000"/>
                <w:sz w:val="21"/>
                <w:szCs w:val="21"/>
              </w:rPr>
            </w:pPr>
            <w:r>
              <w:rPr>
                <w:rFonts w:hint="default" w:ascii="宋体" w:eastAsia="宋体"/>
                <w:color w:val="000000"/>
                <w:sz w:val="21"/>
                <w:szCs w:val="21"/>
              </w:rPr>
              <w:t>血液检测</w:t>
            </w:r>
          </w:p>
        </w:tc>
        <w:tc>
          <w:tcPr>
            <w:tcW w:w="704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2F1DB">
            <w:pPr>
              <w:widowControl/>
              <w:spacing w:beforeLines="0" w:afterLines="0"/>
              <w:jc w:val="left"/>
              <w:rPr>
                <w:rFonts w:hint="eastAsia"/>
                <w:color w:val="000000"/>
                <w:sz w:val="21"/>
                <w:szCs w:val="21"/>
              </w:rPr>
            </w:pPr>
            <w:r>
              <w:rPr>
                <w:rFonts w:hint="default" w:ascii="宋体" w:eastAsia="宋体"/>
                <w:color w:val="000000"/>
                <w:sz w:val="21"/>
                <w:szCs w:val="21"/>
              </w:rPr>
              <w:t>完成9.5吨血液的核酸、酶免检测</w:t>
            </w:r>
          </w:p>
        </w:tc>
      </w:tr>
      <w:tr w14:paraId="56DE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98" w:hRule="atLeast"/>
          <w:jc w:val="center"/>
        </w:trPr>
        <w:tc>
          <w:tcPr>
            <w:tcW w:w="1309" w:type="dxa"/>
            <w:gridSpan w:val="2"/>
            <w:vMerge w:val="continue"/>
            <w:tcBorders>
              <w:top w:val="nil"/>
              <w:left w:val="single" w:color="000000" w:sz="4" w:space="0"/>
              <w:bottom w:val="nil"/>
              <w:right w:val="single" w:color="000000" w:sz="4" w:space="0"/>
              <w:tl2br w:val="nil"/>
              <w:tr2bl w:val="nil"/>
            </w:tcBorders>
            <w:noWrap w:val="0"/>
            <w:vAlign w:val="center"/>
          </w:tcPr>
          <w:p w14:paraId="60B8E2E1">
            <w:pPr>
              <w:widowControl/>
              <w:spacing w:beforeLines="0" w:afterLines="0" w:line="360" w:lineRule="auto"/>
              <w:jc w:val="center"/>
              <w:rPr>
                <w:rFonts w:hint="eastAsia"/>
                <w:color w:val="000000"/>
                <w:sz w:val="21"/>
                <w:szCs w:val="21"/>
              </w:rPr>
            </w:pPr>
          </w:p>
        </w:tc>
        <w:tc>
          <w:tcPr>
            <w:tcW w:w="22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49F9E">
            <w:pPr>
              <w:widowControl/>
              <w:spacing w:beforeLines="0" w:afterLines="0"/>
              <w:jc w:val="left"/>
              <w:rPr>
                <w:rFonts w:hint="default" w:ascii="宋体" w:eastAsia="宋体"/>
                <w:color w:val="000000"/>
                <w:sz w:val="21"/>
                <w:szCs w:val="21"/>
              </w:rPr>
            </w:pPr>
            <w:r>
              <w:rPr>
                <w:rFonts w:hint="default" w:ascii="宋体" w:eastAsia="宋体"/>
                <w:color w:val="000000"/>
                <w:sz w:val="21"/>
                <w:szCs w:val="21"/>
              </w:rPr>
              <w:t>经费保障</w:t>
            </w:r>
          </w:p>
        </w:tc>
        <w:tc>
          <w:tcPr>
            <w:tcW w:w="704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3094D">
            <w:pPr>
              <w:widowControl/>
              <w:spacing w:beforeLines="0" w:afterLines="0"/>
              <w:jc w:val="left"/>
              <w:rPr>
                <w:rFonts w:hint="default" w:ascii="宋体" w:eastAsia="宋体"/>
                <w:color w:val="000000"/>
                <w:sz w:val="21"/>
                <w:szCs w:val="21"/>
              </w:rPr>
            </w:pPr>
            <w:r>
              <w:rPr>
                <w:rFonts w:hint="default" w:ascii="宋体" w:eastAsia="宋体"/>
                <w:color w:val="000000"/>
                <w:sz w:val="21"/>
                <w:szCs w:val="21"/>
              </w:rPr>
              <w:t>充分保障单位人员经费、公用经费、特定目标类经费充足</w:t>
            </w:r>
          </w:p>
        </w:tc>
      </w:tr>
      <w:tr w14:paraId="67BC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343" w:hRule="atLeast"/>
          <w:jc w:val="center"/>
        </w:trPr>
        <w:tc>
          <w:tcPr>
            <w:tcW w:w="1309" w:type="dxa"/>
            <w:gridSpan w:val="2"/>
            <w:vMerge w:val="continue"/>
            <w:tcBorders>
              <w:top w:val="nil"/>
              <w:left w:val="single" w:color="000000" w:sz="4" w:space="0"/>
              <w:bottom w:val="nil"/>
              <w:right w:val="single" w:color="000000" w:sz="4" w:space="0"/>
              <w:tl2br w:val="nil"/>
              <w:tr2bl w:val="nil"/>
            </w:tcBorders>
            <w:noWrap w:val="0"/>
            <w:vAlign w:val="center"/>
          </w:tcPr>
          <w:p w14:paraId="1D9D9ED8">
            <w:pPr>
              <w:widowControl/>
              <w:spacing w:beforeLines="0" w:afterLines="0" w:line="360" w:lineRule="auto"/>
              <w:jc w:val="center"/>
              <w:rPr>
                <w:rFonts w:hint="eastAsia"/>
                <w:color w:val="000000"/>
                <w:sz w:val="21"/>
                <w:szCs w:val="21"/>
              </w:rPr>
            </w:pPr>
          </w:p>
        </w:tc>
        <w:tc>
          <w:tcPr>
            <w:tcW w:w="220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3B76F">
            <w:pPr>
              <w:widowControl/>
              <w:spacing w:beforeLines="0" w:afterLines="0"/>
              <w:jc w:val="left"/>
              <w:rPr>
                <w:rFonts w:hint="default" w:ascii="宋体" w:eastAsia="宋体"/>
                <w:color w:val="000000"/>
                <w:sz w:val="21"/>
                <w:szCs w:val="21"/>
              </w:rPr>
            </w:pPr>
            <w:r>
              <w:rPr>
                <w:rFonts w:hint="default" w:ascii="宋体" w:eastAsia="宋体"/>
                <w:color w:val="000000"/>
                <w:sz w:val="21"/>
                <w:szCs w:val="21"/>
              </w:rPr>
              <w:t>设备购置</w:t>
            </w:r>
          </w:p>
        </w:tc>
        <w:tc>
          <w:tcPr>
            <w:tcW w:w="704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358E5">
            <w:pPr>
              <w:widowControl/>
              <w:spacing w:beforeLines="0" w:afterLines="0"/>
              <w:jc w:val="left"/>
              <w:rPr>
                <w:rFonts w:hint="default" w:ascii="宋体" w:eastAsia="宋体"/>
                <w:color w:val="000000"/>
                <w:sz w:val="21"/>
                <w:szCs w:val="21"/>
              </w:rPr>
            </w:pPr>
            <w:r>
              <w:rPr>
                <w:rFonts w:hint="default" w:ascii="宋体" w:eastAsia="宋体"/>
                <w:color w:val="000000"/>
                <w:sz w:val="21"/>
                <w:szCs w:val="21"/>
              </w:rPr>
              <w:t>完成设备采购工作</w:t>
            </w:r>
          </w:p>
        </w:tc>
      </w:tr>
      <w:tr w14:paraId="1CE0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1064" w:hRule="atLeast"/>
          <w:jc w:val="center"/>
        </w:trPr>
        <w:tc>
          <w:tcPr>
            <w:tcW w:w="1309"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86F45">
            <w:pPr>
              <w:widowControl/>
              <w:spacing w:beforeLines="0" w:afterLines="0" w:line="360" w:lineRule="auto"/>
              <w:jc w:val="center"/>
              <w:textAlignment w:val="center"/>
              <w:rPr>
                <w:rFonts w:hint="eastAsia"/>
                <w:color w:val="000000"/>
                <w:kern w:val="0"/>
                <w:sz w:val="21"/>
                <w:szCs w:val="21"/>
                <w:lang w:bidi="ar"/>
              </w:rPr>
            </w:pPr>
            <w:r>
              <w:rPr>
                <w:rFonts w:hint="default" w:ascii="宋体" w:eastAsia="宋体"/>
                <w:color w:val="000000"/>
                <w:kern w:val="0"/>
                <w:sz w:val="21"/>
                <w:szCs w:val="21"/>
                <w:lang w:bidi="ar"/>
              </w:rPr>
              <w:t>年度绩效</w:t>
            </w:r>
          </w:p>
          <w:p w14:paraId="74E6F958">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指标</w:t>
            </w:r>
          </w:p>
        </w:tc>
        <w:tc>
          <w:tcPr>
            <w:tcW w:w="7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2476C">
            <w:pPr>
              <w:widowControl/>
              <w:spacing w:beforeLines="0" w:afterLines="0"/>
              <w:jc w:val="center"/>
              <w:textAlignment w:val="center"/>
              <w:rPr>
                <w:rFonts w:hint="eastAsia"/>
                <w:color w:val="000000"/>
                <w:sz w:val="21"/>
                <w:szCs w:val="21"/>
              </w:rPr>
            </w:pPr>
            <w:r>
              <w:rPr>
                <w:rFonts w:hint="default" w:ascii="宋体" w:eastAsia="宋体"/>
                <w:color w:val="000000"/>
                <w:kern w:val="0"/>
                <w:sz w:val="21"/>
                <w:szCs w:val="21"/>
                <w:lang w:bidi="ar"/>
              </w:rPr>
              <w:t>一级指标</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5029E">
            <w:pPr>
              <w:widowControl/>
              <w:spacing w:beforeLines="0" w:afterLines="0"/>
              <w:jc w:val="left"/>
              <w:textAlignment w:val="center"/>
              <w:rPr>
                <w:rFonts w:hint="eastAsia"/>
                <w:color w:val="000000"/>
                <w:sz w:val="21"/>
                <w:szCs w:val="21"/>
              </w:rPr>
            </w:pPr>
            <w:r>
              <w:rPr>
                <w:rFonts w:hint="default" w:ascii="宋体" w:eastAsia="宋体"/>
                <w:color w:val="000000"/>
                <w:kern w:val="0"/>
                <w:sz w:val="21"/>
                <w:szCs w:val="21"/>
                <w:lang w:bidi="ar"/>
              </w:rPr>
              <w:t>二级指标</w:t>
            </w: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26866">
            <w:pPr>
              <w:widowControl/>
              <w:spacing w:beforeLines="0" w:afterLines="0"/>
              <w:jc w:val="center"/>
              <w:textAlignment w:val="center"/>
              <w:rPr>
                <w:rFonts w:hint="eastAsia"/>
                <w:color w:val="000000"/>
                <w:sz w:val="21"/>
                <w:szCs w:val="21"/>
              </w:rPr>
            </w:pPr>
            <w:r>
              <w:rPr>
                <w:rFonts w:hint="default" w:ascii="宋体" w:eastAsia="宋体"/>
                <w:color w:val="000000"/>
                <w:kern w:val="0"/>
                <w:sz w:val="21"/>
                <w:szCs w:val="21"/>
                <w:lang w:bidi="ar"/>
              </w:rPr>
              <w:t>三级指标</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94D4D">
            <w:pPr>
              <w:widowControl/>
              <w:spacing w:beforeLines="0" w:afterLines="0"/>
              <w:jc w:val="center"/>
              <w:textAlignment w:val="center"/>
              <w:rPr>
                <w:rFonts w:hint="eastAsia"/>
                <w:color w:val="000000"/>
                <w:kern w:val="0"/>
                <w:sz w:val="21"/>
                <w:szCs w:val="21"/>
                <w:lang w:bidi="ar"/>
              </w:rPr>
            </w:pPr>
            <w:r>
              <w:rPr>
                <w:rFonts w:hint="default" w:ascii="宋体" w:eastAsia="宋体"/>
                <w:color w:val="000000"/>
                <w:kern w:val="0"/>
                <w:sz w:val="21"/>
                <w:szCs w:val="21"/>
                <w:lang w:bidi="ar"/>
              </w:rPr>
              <w:t>绩效指标</w:t>
            </w:r>
          </w:p>
          <w:p w14:paraId="1B4B2C3F">
            <w:pPr>
              <w:widowControl/>
              <w:spacing w:beforeLines="0" w:afterLines="0"/>
              <w:jc w:val="center"/>
              <w:textAlignment w:val="center"/>
              <w:rPr>
                <w:rFonts w:hint="eastAsia"/>
                <w:color w:val="000000"/>
                <w:sz w:val="21"/>
                <w:szCs w:val="21"/>
              </w:rPr>
            </w:pPr>
            <w:r>
              <w:rPr>
                <w:rFonts w:hint="default" w:ascii="宋体" w:eastAsia="宋体"/>
                <w:color w:val="000000"/>
                <w:kern w:val="0"/>
                <w:sz w:val="21"/>
                <w:szCs w:val="21"/>
                <w:lang w:bidi="ar"/>
              </w:rPr>
              <w:t>性质</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15C21">
            <w:pPr>
              <w:widowControl/>
              <w:spacing w:beforeLines="0" w:afterLines="0"/>
              <w:jc w:val="center"/>
              <w:textAlignment w:val="center"/>
              <w:rPr>
                <w:rFonts w:hint="eastAsia"/>
                <w:color w:val="000000"/>
                <w:sz w:val="21"/>
                <w:szCs w:val="21"/>
              </w:rPr>
            </w:pPr>
            <w:r>
              <w:rPr>
                <w:rFonts w:hint="default" w:ascii="宋体" w:eastAsia="宋体"/>
                <w:color w:val="000000"/>
                <w:kern w:val="0"/>
                <w:sz w:val="21"/>
                <w:szCs w:val="21"/>
                <w:lang w:bidi="ar"/>
              </w:rPr>
              <w:t>绩效指标值</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BDBC2">
            <w:pPr>
              <w:widowControl/>
              <w:spacing w:beforeLines="0" w:afterLines="0"/>
              <w:jc w:val="center"/>
              <w:textAlignment w:val="center"/>
              <w:rPr>
                <w:rFonts w:hint="eastAsia"/>
                <w:color w:val="000000"/>
                <w:sz w:val="21"/>
                <w:szCs w:val="21"/>
              </w:rPr>
            </w:pPr>
            <w:r>
              <w:rPr>
                <w:rFonts w:hint="default" w:ascii="宋体" w:eastAsia="宋体"/>
                <w:color w:val="000000"/>
                <w:kern w:val="0"/>
                <w:sz w:val="21"/>
                <w:szCs w:val="21"/>
                <w:lang w:bidi="ar"/>
              </w:rPr>
              <w:t>绩效度量单位</w:t>
            </w:r>
          </w:p>
        </w:tc>
        <w:tc>
          <w:tcPr>
            <w:tcW w:w="960" w:type="dxa"/>
            <w:gridSpan w:val="2"/>
            <w:tcBorders>
              <w:top w:val="single" w:color="000000" w:sz="4" w:space="0"/>
              <w:left w:val="single" w:color="000000" w:sz="4" w:space="0"/>
              <w:bottom w:val="single" w:color="000000" w:sz="4" w:space="0"/>
              <w:right w:val="nil"/>
              <w:tl2br w:val="nil"/>
              <w:tr2bl w:val="nil"/>
            </w:tcBorders>
            <w:noWrap w:val="0"/>
            <w:vAlign w:val="center"/>
          </w:tcPr>
          <w:p w14:paraId="4AC8C373">
            <w:pPr>
              <w:widowControl/>
              <w:spacing w:beforeLines="0" w:afterLines="0"/>
              <w:jc w:val="center"/>
              <w:textAlignment w:val="center"/>
              <w:rPr>
                <w:rFonts w:hint="eastAsia"/>
                <w:color w:val="000000"/>
                <w:sz w:val="21"/>
                <w:szCs w:val="21"/>
              </w:rPr>
            </w:pPr>
            <w:r>
              <w:rPr>
                <w:rFonts w:hint="default" w:ascii="宋体" w:eastAsia="宋体"/>
                <w:color w:val="000000"/>
                <w:kern w:val="0"/>
                <w:sz w:val="21"/>
                <w:szCs w:val="21"/>
                <w:lang w:bidi="ar"/>
              </w:rPr>
              <w:t>权重</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31F5B">
            <w:pPr>
              <w:widowControl/>
              <w:spacing w:beforeLines="0" w:afterLines="0"/>
              <w:jc w:val="center"/>
              <w:textAlignment w:val="center"/>
              <w:rPr>
                <w:rFonts w:hint="eastAsia"/>
                <w:color w:val="000000"/>
                <w:kern w:val="0"/>
                <w:sz w:val="21"/>
                <w:szCs w:val="21"/>
                <w:lang w:bidi="ar"/>
              </w:rPr>
            </w:pPr>
            <w:r>
              <w:rPr>
                <w:rFonts w:hint="default" w:ascii="宋体" w:eastAsia="宋体"/>
                <w:color w:val="000000"/>
                <w:kern w:val="0"/>
                <w:sz w:val="21"/>
                <w:szCs w:val="21"/>
                <w:lang w:bidi="ar"/>
              </w:rPr>
              <w:t>实际完成</w:t>
            </w:r>
          </w:p>
          <w:p w14:paraId="43DC3D87">
            <w:pPr>
              <w:widowControl/>
              <w:spacing w:beforeLines="0" w:afterLines="0"/>
              <w:jc w:val="center"/>
              <w:textAlignment w:val="center"/>
              <w:rPr>
                <w:rFonts w:hint="eastAsia"/>
                <w:color w:val="000000"/>
                <w:sz w:val="21"/>
                <w:szCs w:val="21"/>
              </w:rPr>
            </w:pPr>
            <w:r>
              <w:rPr>
                <w:rFonts w:hint="default" w:ascii="宋体" w:eastAsia="宋体"/>
                <w:color w:val="000000"/>
                <w:kern w:val="0"/>
                <w:sz w:val="21"/>
                <w:szCs w:val="21"/>
                <w:lang w:bidi="ar"/>
              </w:rPr>
              <w:t>指标值</w:t>
            </w:r>
          </w:p>
        </w:tc>
      </w:tr>
      <w:tr w14:paraId="34B3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0F751">
            <w:pPr>
              <w:widowControl/>
              <w:spacing w:beforeLines="0" w:afterLines="0" w:line="360" w:lineRule="auto"/>
              <w:jc w:val="center"/>
              <w:rPr>
                <w:rFonts w:hint="eastAsia"/>
                <w:color w:val="000000"/>
                <w:sz w:val="21"/>
                <w:szCs w:val="21"/>
              </w:rPr>
            </w:pPr>
          </w:p>
        </w:tc>
        <w:tc>
          <w:tcPr>
            <w:tcW w:w="7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0E856">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产出指标</w:t>
            </w:r>
          </w:p>
        </w:tc>
        <w:tc>
          <w:tcPr>
            <w:tcW w:w="144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38602">
            <w:pPr>
              <w:widowControl/>
              <w:spacing w:beforeLines="0" w:afterLines="0" w:line="360" w:lineRule="auto"/>
              <w:jc w:val="left"/>
              <w:textAlignment w:val="center"/>
              <w:rPr>
                <w:rFonts w:hint="eastAsia"/>
                <w:color w:val="000000"/>
                <w:sz w:val="21"/>
                <w:szCs w:val="21"/>
              </w:rPr>
            </w:pPr>
            <w:r>
              <w:rPr>
                <w:rFonts w:hint="default" w:ascii="宋体" w:eastAsia="宋体"/>
                <w:color w:val="000000"/>
                <w:kern w:val="0"/>
                <w:sz w:val="21"/>
                <w:szCs w:val="21"/>
                <w:lang w:bidi="ar"/>
              </w:rPr>
              <w:t>数量指标</w:t>
            </w: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6FEF6">
            <w:pPr>
              <w:widowControl/>
              <w:spacing w:beforeLines="0" w:afterLines="0" w:line="360" w:lineRule="auto"/>
              <w:jc w:val="left"/>
              <w:textAlignment w:val="center"/>
              <w:rPr>
                <w:rFonts w:hint="eastAsia"/>
                <w:color w:val="000000"/>
                <w:sz w:val="21"/>
                <w:szCs w:val="21"/>
              </w:rPr>
            </w:pPr>
            <w:r>
              <w:rPr>
                <w:rFonts w:hint="default" w:ascii="宋体" w:hAnsi="宋体" w:eastAsia="宋体" w:cs="宋体"/>
                <w:color w:val="000000"/>
                <w:kern w:val="0"/>
                <w:sz w:val="21"/>
                <w:szCs w:val="21"/>
                <w:lang w:bidi="ar"/>
              </w:rPr>
              <w:t>血液采集量</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58EB6">
            <w:pPr>
              <w:widowControl/>
              <w:spacing w:beforeLines="0" w:afterLines="0" w:line="360" w:lineRule="auto"/>
              <w:jc w:val="left"/>
              <w:textAlignment w:val="center"/>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5C398">
            <w:pPr>
              <w:widowControl/>
              <w:spacing w:beforeLines="0" w:afterLines="0" w:line="360" w:lineRule="auto"/>
              <w:jc w:val="left"/>
              <w:textAlignment w:val="center"/>
              <w:rPr>
                <w:rFonts w:hint="eastAsia"/>
                <w:color w:val="000000"/>
                <w:sz w:val="21"/>
                <w:szCs w:val="21"/>
              </w:rPr>
            </w:pPr>
            <w:r>
              <w:rPr>
                <w:rFonts w:hint="default" w:ascii="宋体" w:hAnsi="宋体" w:eastAsia="宋体" w:cs="宋体"/>
                <w:color w:val="000000"/>
                <w:kern w:val="0"/>
                <w:sz w:val="21"/>
                <w:szCs w:val="21"/>
                <w:lang w:bidi="ar"/>
              </w:rPr>
              <w:t>9.5</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BA94A">
            <w:pPr>
              <w:widowControl/>
              <w:spacing w:beforeLines="0" w:afterLines="0" w:line="360" w:lineRule="auto"/>
              <w:jc w:val="left"/>
              <w:textAlignment w:val="center"/>
              <w:rPr>
                <w:rFonts w:hint="default" w:ascii="宋体" w:eastAsia="宋体"/>
                <w:color w:val="000000"/>
                <w:sz w:val="21"/>
                <w:szCs w:val="21"/>
              </w:rPr>
            </w:pPr>
            <w:r>
              <w:rPr>
                <w:rFonts w:hint="default" w:ascii="宋体" w:eastAsia="宋体"/>
                <w:color w:val="000000"/>
                <w:sz w:val="21"/>
                <w:szCs w:val="21"/>
              </w:rPr>
              <w:t>吨</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B5C1D">
            <w:pPr>
              <w:widowControl/>
              <w:spacing w:beforeLines="0" w:afterLines="0" w:line="360" w:lineRule="auto"/>
              <w:jc w:val="left"/>
              <w:textAlignment w:val="center"/>
              <w:rPr>
                <w:rFonts w:hint="eastAsia"/>
                <w:color w:val="000000"/>
                <w:sz w:val="21"/>
                <w:szCs w:val="21"/>
              </w:rPr>
            </w:pPr>
            <w:r>
              <w:rPr>
                <w:rFonts w:hint="default" w:ascii="宋体" w:eastAsia="宋体"/>
                <w:color w:val="000000"/>
                <w:sz w:val="21"/>
                <w:szCs w:val="21"/>
              </w:rPr>
              <w:t>10</w:t>
            </w:r>
          </w:p>
        </w:tc>
        <w:tc>
          <w:tcPr>
            <w:tcW w:w="1372" w:type="dxa"/>
            <w:gridSpan w:val="2"/>
            <w:tcBorders>
              <w:top w:val="nil"/>
              <w:left w:val="single" w:color="000000" w:sz="4" w:space="0"/>
              <w:bottom w:val="single" w:color="000000" w:sz="4" w:space="0"/>
              <w:right w:val="single" w:color="000000" w:sz="4" w:space="0"/>
              <w:tl2br w:val="nil"/>
              <w:tr2bl w:val="nil"/>
            </w:tcBorders>
            <w:noWrap w:val="0"/>
            <w:vAlign w:val="center"/>
          </w:tcPr>
          <w:p w14:paraId="49D7AE2F">
            <w:pPr>
              <w:widowControl/>
              <w:spacing w:beforeLines="0" w:afterLines="0" w:line="360" w:lineRule="auto"/>
              <w:jc w:val="left"/>
              <w:textAlignment w:val="center"/>
              <w:rPr>
                <w:rFonts w:hint="eastAsia"/>
                <w:color w:val="000000"/>
                <w:sz w:val="21"/>
                <w:szCs w:val="21"/>
                <w:highlight w:val="yellow"/>
              </w:rPr>
            </w:pPr>
            <w:r>
              <w:rPr>
                <w:rFonts w:hint="default" w:ascii="宋体" w:eastAsia="宋体"/>
                <w:color w:val="000000"/>
                <w:sz w:val="21"/>
                <w:szCs w:val="21"/>
              </w:rPr>
              <w:t>8.54</w:t>
            </w:r>
          </w:p>
        </w:tc>
      </w:tr>
      <w:tr w14:paraId="73D3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53492">
            <w:pPr>
              <w:widowControl/>
              <w:spacing w:beforeLines="0" w:afterLines="0" w:line="360" w:lineRule="auto"/>
              <w:jc w:val="center"/>
              <w:rPr>
                <w:rFonts w:hint="eastAsia"/>
                <w:color w:val="000000"/>
                <w:sz w:val="21"/>
                <w:szCs w:val="21"/>
              </w:rPr>
            </w:pPr>
          </w:p>
        </w:tc>
        <w:tc>
          <w:tcPr>
            <w:tcW w:w="7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DE1C8">
            <w:pPr>
              <w:widowControl/>
              <w:spacing w:beforeLines="0" w:afterLines="0" w:line="360" w:lineRule="auto"/>
              <w:jc w:val="center"/>
              <w:rPr>
                <w:rFonts w:hint="eastAsia"/>
                <w:color w:val="000000"/>
                <w:sz w:val="21"/>
                <w:szCs w:val="21"/>
              </w:rPr>
            </w:pPr>
          </w:p>
        </w:tc>
        <w:tc>
          <w:tcPr>
            <w:tcW w:w="144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1CD8D">
            <w:pPr>
              <w:widowControl/>
              <w:spacing w:beforeLines="0" w:afterLines="0" w:line="360" w:lineRule="auto"/>
              <w:jc w:val="left"/>
              <w:rPr>
                <w:rFonts w:hint="eastAsia"/>
                <w:color w:val="000000"/>
                <w:sz w:val="21"/>
                <w:szCs w:val="21"/>
              </w:rPr>
            </w:pP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F9DDD">
            <w:pPr>
              <w:widowControl/>
              <w:spacing w:beforeLines="0" w:afterLines="0" w:line="360" w:lineRule="auto"/>
              <w:jc w:val="left"/>
              <w:rPr>
                <w:rFonts w:hint="default" w:ascii="宋体" w:eastAsia="宋体"/>
                <w:color w:val="000000"/>
                <w:sz w:val="21"/>
                <w:szCs w:val="21"/>
              </w:rPr>
            </w:pPr>
            <w:r>
              <w:rPr>
                <w:rFonts w:hint="default" w:ascii="宋体" w:hAnsi="宋体" w:eastAsia="宋体" w:cs="宋体"/>
                <w:color w:val="000000"/>
                <w:kern w:val="0"/>
                <w:sz w:val="21"/>
                <w:szCs w:val="21"/>
                <w:lang w:bidi="ar"/>
              </w:rPr>
              <w:t>检测标本数</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590E5">
            <w:pPr>
              <w:widowControl/>
              <w:spacing w:beforeLines="0" w:afterLines="0" w:line="360" w:lineRule="auto"/>
              <w:jc w:val="left"/>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D734A">
            <w:pPr>
              <w:widowControl/>
              <w:spacing w:beforeLines="0" w:afterLines="0" w:line="360" w:lineRule="auto"/>
              <w:jc w:val="left"/>
              <w:rPr>
                <w:rFonts w:hint="eastAsia"/>
                <w:color w:val="000000"/>
                <w:sz w:val="21"/>
                <w:szCs w:val="21"/>
              </w:rPr>
            </w:pPr>
            <w:r>
              <w:rPr>
                <w:rFonts w:hint="default" w:ascii="宋体" w:hAnsi="宋体" w:eastAsia="宋体" w:cs="宋体"/>
                <w:color w:val="000000"/>
                <w:kern w:val="0"/>
                <w:sz w:val="21"/>
                <w:szCs w:val="21"/>
                <w:lang w:bidi="ar"/>
              </w:rPr>
              <w:t>38000</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50A40">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份</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A5B25">
            <w:pPr>
              <w:widowControl/>
              <w:spacing w:beforeLines="0" w:afterLines="0" w:line="360" w:lineRule="auto"/>
              <w:jc w:val="left"/>
              <w:rPr>
                <w:rFonts w:hint="eastAsia"/>
                <w:color w:val="000000"/>
                <w:sz w:val="21"/>
                <w:szCs w:val="21"/>
              </w:rPr>
            </w:pPr>
            <w:r>
              <w:rPr>
                <w:rFonts w:hint="default" w:ascii="宋体" w:eastAsia="宋体"/>
                <w:color w:val="000000"/>
                <w:sz w:val="21"/>
                <w:szCs w:val="21"/>
              </w:rPr>
              <w:t>10</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20650">
            <w:pPr>
              <w:widowControl/>
              <w:spacing w:beforeLines="0" w:afterLines="0" w:line="360" w:lineRule="auto"/>
              <w:jc w:val="left"/>
              <w:rPr>
                <w:rFonts w:hint="eastAsia"/>
                <w:color w:val="000000"/>
                <w:sz w:val="21"/>
                <w:szCs w:val="21"/>
                <w:highlight w:val="yellow"/>
              </w:rPr>
            </w:pPr>
            <w:r>
              <w:rPr>
                <w:rFonts w:hint="default" w:ascii="宋体" w:eastAsia="宋体"/>
                <w:color w:val="000000"/>
                <w:sz w:val="21"/>
                <w:szCs w:val="21"/>
              </w:rPr>
              <w:t>27127份</w:t>
            </w:r>
          </w:p>
        </w:tc>
      </w:tr>
      <w:tr w14:paraId="0A67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481CB">
            <w:pPr>
              <w:widowControl/>
              <w:spacing w:beforeLines="0" w:afterLines="0" w:line="360" w:lineRule="auto"/>
              <w:jc w:val="center"/>
              <w:rPr>
                <w:rFonts w:hint="eastAsia"/>
                <w:color w:val="000000"/>
                <w:sz w:val="21"/>
                <w:szCs w:val="21"/>
              </w:rPr>
            </w:pPr>
          </w:p>
        </w:tc>
        <w:tc>
          <w:tcPr>
            <w:tcW w:w="7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9CBEE">
            <w:pPr>
              <w:widowControl/>
              <w:spacing w:beforeLines="0" w:afterLines="0" w:line="360" w:lineRule="auto"/>
              <w:jc w:val="center"/>
              <w:rPr>
                <w:rFonts w:hint="eastAsia"/>
                <w:color w:val="000000"/>
                <w:sz w:val="21"/>
                <w:szCs w:val="21"/>
              </w:rPr>
            </w:pPr>
          </w:p>
        </w:tc>
        <w:tc>
          <w:tcPr>
            <w:tcW w:w="144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E2AD890">
            <w:pPr>
              <w:widowControl/>
              <w:spacing w:beforeLines="0" w:afterLines="0" w:line="360" w:lineRule="auto"/>
              <w:jc w:val="left"/>
              <w:textAlignment w:val="center"/>
              <w:rPr>
                <w:rFonts w:hint="eastAsia"/>
                <w:color w:val="000000"/>
                <w:sz w:val="21"/>
                <w:szCs w:val="21"/>
              </w:rPr>
            </w:pPr>
            <w:r>
              <w:rPr>
                <w:rFonts w:hint="default" w:ascii="宋体" w:eastAsia="宋体"/>
                <w:color w:val="000000"/>
                <w:kern w:val="0"/>
                <w:sz w:val="21"/>
                <w:szCs w:val="21"/>
                <w:lang w:bidi="ar"/>
              </w:rPr>
              <w:t>质量指标</w:t>
            </w: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AD350">
            <w:pPr>
              <w:widowControl/>
              <w:spacing w:beforeLines="0" w:afterLines="0" w:line="220" w:lineRule="exact"/>
              <w:jc w:val="left"/>
              <w:rPr>
                <w:rFonts w:hint="eastAsia"/>
                <w:color w:val="000000"/>
                <w:sz w:val="21"/>
                <w:szCs w:val="21"/>
              </w:rPr>
            </w:pPr>
            <w:r>
              <w:rPr>
                <w:rFonts w:hint="default" w:ascii="宋体" w:hAnsi="宋体" w:eastAsia="宋体" w:cs="宋体"/>
                <w:color w:val="000000"/>
                <w:kern w:val="0"/>
                <w:sz w:val="21"/>
                <w:szCs w:val="21"/>
                <w:lang w:bidi="ar"/>
              </w:rPr>
              <w:t>血液标本检测结果准确</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B852A">
            <w:pPr>
              <w:widowControl/>
              <w:spacing w:beforeLines="0" w:afterLines="0" w:line="360" w:lineRule="auto"/>
              <w:jc w:val="left"/>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2D6BF">
            <w:pPr>
              <w:widowControl/>
              <w:spacing w:beforeLines="0" w:afterLines="0" w:line="360" w:lineRule="auto"/>
              <w:jc w:val="left"/>
              <w:rPr>
                <w:rFonts w:hint="eastAsia"/>
                <w:color w:val="000000"/>
                <w:sz w:val="21"/>
                <w:szCs w:val="21"/>
              </w:rPr>
            </w:pPr>
            <w:r>
              <w:rPr>
                <w:rFonts w:hint="default" w:ascii="宋体" w:hAnsi="宋体" w:eastAsia="宋体" w:cs="宋体"/>
                <w:color w:val="000000"/>
                <w:kern w:val="0"/>
                <w:sz w:val="21"/>
                <w:szCs w:val="21"/>
                <w:lang w:bidi="ar"/>
              </w:rPr>
              <w:t>100</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51A7A">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16FFC">
            <w:pPr>
              <w:widowControl/>
              <w:spacing w:beforeLines="0" w:afterLines="0" w:line="360" w:lineRule="auto"/>
              <w:jc w:val="left"/>
              <w:rPr>
                <w:rFonts w:hint="eastAsia"/>
                <w:color w:val="000000"/>
                <w:sz w:val="21"/>
                <w:szCs w:val="21"/>
              </w:rPr>
            </w:pPr>
            <w:r>
              <w:rPr>
                <w:rFonts w:hint="default" w:ascii="宋体" w:eastAsia="宋体"/>
                <w:color w:val="000000"/>
                <w:sz w:val="21"/>
                <w:szCs w:val="21"/>
              </w:rPr>
              <w:t>15</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357BE">
            <w:pPr>
              <w:widowControl/>
              <w:spacing w:beforeLines="0" w:afterLines="0" w:line="360" w:lineRule="auto"/>
              <w:jc w:val="left"/>
              <w:rPr>
                <w:rFonts w:hint="eastAsia"/>
                <w:color w:val="000000"/>
                <w:sz w:val="21"/>
                <w:szCs w:val="21"/>
                <w:highlight w:val="yellow"/>
              </w:rPr>
            </w:pPr>
            <w:r>
              <w:rPr>
                <w:rFonts w:hint="default" w:ascii="宋体" w:eastAsia="宋体"/>
                <w:color w:val="000000"/>
                <w:sz w:val="21"/>
                <w:szCs w:val="21"/>
              </w:rPr>
              <w:t>100%</w:t>
            </w:r>
          </w:p>
        </w:tc>
      </w:tr>
      <w:tr w14:paraId="402A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A011C">
            <w:pPr>
              <w:widowControl/>
              <w:spacing w:beforeLines="0" w:afterLines="0" w:line="360" w:lineRule="auto"/>
              <w:jc w:val="center"/>
              <w:rPr>
                <w:rFonts w:hint="eastAsia"/>
                <w:color w:val="000000"/>
                <w:sz w:val="21"/>
                <w:szCs w:val="21"/>
              </w:rPr>
            </w:pPr>
          </w:p>
        </w:tc>
        <w:tc>
          <w:tcPr>
            <w:tcW w:w="7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1EA4E">
            <w:pPr>
              <w:widowControl/>
              <w:spacing w:beforeLines="0" w:afterLines="0" w:line="360" w:lineRule="auto"/>
              <w:jc w:val="center"/>
              <w:rPr>
                <w:rFonts w:hint="eastAsia"/>
                <w:color w:val="000000"/>
                <w:sz w:val="21"/>
                <w:szCs w:val="21"/>
              </w:rPr>
            </w:pPr>
          </w:p>
        </w:tc>
        <w:tc>
          <w:tcPr>
            <w:tcW w:w="1440"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14:paraId="19DC56D8">
            <w:pPr>
              <w:widowControl/>
              <w:spacing w:beforeLines="0" w:afterLines="0" w:line="360" w:lineRule="auto"/>
              <w:jc w:val="left"/>
              <w:textAlignment w:val="center"/>
              <w:rPr>
                <w:rFonts w:hint="eastAsia"/>
                <w:color w:val="000000"/>
                <w:kern w:val="0"/>
                <w:sz w:val="21"/>
                <w:szCs w:val="21"/>
                <w:lang w:bidi="ar"/>
              </w:rPr>
            </w:pP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bottom"/>
          </w:tcPr>
          <w:p w14:paraId="4C91BAE5">
            <w:pPr>
              <w:widowControl/>
              <w:spacing w:beforeLines="0" w:afterLines="0" w:line="360" w:lineRule="auto"/>
              <w:jc w:val="left"/>
              <w:textAlignment w:val="center"/>
              <w:rPr>
                <w:rFonts w:hint="default" w:ascii="宋体" w:hAnsi="宋体" w:eastAsia="宋体" w:cs="宋体"/>
                <w:color w:val="000000"/>
                <w:sz w:val="21"/>
                <w:szCs w:val="21"/>
              </w:rPr>
            </w:pPr>
            <w:r>
              <w:rPr>
                <w:rFonts w:hint="default" w:ascii="宋体" w:hAnsi="宋体" w:eastAsia="宋体" w:cs="宋体"/>
                <w:color w:val="000000"/>
                <w:kern w:val="0"/>
                <w:sz w:val="21"/>
                <w:szCs w:val="21"/>
                <w:lang w:bidi="ar"/>
              </w:rPr>
              <w:t>内控抽检合格率</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66DB4">
            <w:pPr>
              <w:widowControl/>
              <w:spacing w:beforeLines="0" w:afterLines="0" w:line="360" w:lineRule="auto"/>
              <w:jc w:val="left"/>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6589B">
            <w:pPr>
              <w:widowControl/>
              <w:spacing w:beforeLines="0" w:afterLines="0" w:line="360" w:lineRule="auto"/>
              <w:jc w:val="left"/>
              <w:rPr>
                <w:rFonts w:hint="eastAsia"/>
                <w:color w:val="000000"/>
                <w:sz w:val="21"/>
                <w:szCs w:val="21"/>
              </w:rPr>
            </w:pPr>
            <w:r>
              <w:rPr>
                <w:rFonts w:hint="default" w:ascii="宋体" w:hAnsi="宋体" w:eastAsia="宋体" w:cs="宋体"/>
                <w:color w:val="000000"/>
                <w:kern w:val="0"/>
                <w:sz w:val="21"/>
                <w:szCs w:val="21"/>
                <w:lang w:bidi="ar"/>
              </w:rPr>
              <w:t>75</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0736B">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F5093">
            <w:pPr>
              <w:widowControl/>
              <w:spacing w:beforeLines="0" w:afterLines="0" w:line="360" w:lineRule="auto"/>
              <w:jc w:val="left"/>
              <w:rPr>
                <w:rFonts w:hint="eastAsia"/>
                <w:color w:val="000000"/>
                <w:sz w:val="21"/>
                <w:szCs w:val="21"/>
              </w:rPr>
            </w:pPr>
            <w:r>
              <w:rPr>
                <w:rFonts w:hint="default" w:ascii="宋体" w:eastAsia="宋体"/>
                <w:color w:val="000000"/>
                <w:sz w:val="21"/>
                <w:szCs w:val="21"/>
              </w:rPr>
              <w:t>15</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36CB1">
            <w:pPr>
              <w:widowControl/>
              <w:spacing w:beforeLines="0" w:afterLines="0" w:line="360" w:lineRule="auto"/>
              <w:jc w:val="left"/>
              <w:rPr>
                <w:rFonts w:hint="eastAsia"/>
                <w:color w:val="000000"/>
                <w:sz w:val="21"/>
                <w:szCs w:val="21"/>
              </w:rPr>
            </w:pPr>
            <w:r>
              <w:rPr>
                <w:rFonts w:hint="default" w:ascii="宋体" w:eastAsia="宋体"/>
                <w:color w:val="000000"/>
                <w:sz w:val="21"/>
                <w:szCs w:val="21"/>
              </w:rPr>
              <w:t>93.36%</w:t>
            </w:r>
          </w:p>
        </w:tc>
      </w:tr>
      <w:tr w14:paraId="0BB9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45B5D">
            <w:pPr>
              <w:widowControl/>
              <w:spacing w:beforeLines="0" w:afterLines="0" w:line="360" w:lineRule="auto"/>
              <w:jc w:val="center"/>
              <w:rPr>
                <w:rFonts w:hint="eastAsia"/>
                <w:color w:val="000000"/>
                <w:sz w:val="21"/>
                <w:szCs w:val="21"/>
              </w:rPr>
            </w:pPr>
          </w:p>
        </w:tc>
        <w:tc>
          <w:tcPr>
            <w:tcW w:w="7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B4CED">
            <w:pPr>
              <w:widowControl/>
              <w:spacing w:beforeLines="0" w:afterLines="0" w:line="360" w:lineRule="auto"/>
              <w:jc w:val="center"/>
              <w:rPr>
                <w:rFonts w:hint="eastAsia"/>
                <w:color w:val="000000"/>
                <w:sz w:val="21"/>
                <w:szCs w:val="21"/>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73126">
            <w:pPr>
              <w:widowControl/>
              <w:spacing w:beforeLines="0" w:afterLines="0" w:line="360" w:lineRule="auto"/>
              <w:jc w:val="left"/>
              <w:textAlignment w:val="center"/>
              <w:rPr>
                <w:rFonts w:hint="eastAsia"/>
                <w:color w:val="000000"/>
                <w:sz w:val="21"/>
                <w:szCs w:val="21"/>
              </w:rPr>
            </w:pPr>
            <w:r>
              <w:rPr>
                <w:rFonts w:hint="default" w:ascii="宋体" w:eastAsia="宋体"/>
                <w:color w:val="000000"/>
                <w:kern w:val="0"/>
                <w:sz w:val="21"/>
                <w:szCs w:val="21"/>
                <w:lang w:bidi="ar"/>
              </w:rPr>
              <w:t>时效指标</w:t>
            </w: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171CD">
            <w:pPr>
              <w:widowControl/>
              <w:spacing w:beforeLines="0" w:afterLines="0" w:line="360" w:lineRule="auto"/>
              <w:jc w:val="left"/>
              <w:rPr>
                <w:rFonts w:hint="eastAsia"/>
                <w:color w:val="000000"/>
                <w:sz w:val="21"/>
                <w:szCs w:val="21"/>
              </w:rPr>
            </w:pPr>
            <w:r>
              <w:rPr>
                <w:rFonts w:hint="default" w:ascii="宋体" w:hAnsi="宋体" w:eastAsia="宋体" w:cs="宋体"/>
                <w:color w:val="000000"/>
                <w:kern w:val="0"/>
                <w:sz w:val="21"/>
                <w:szCs w:val="21"/>
                <w:lang w:bidi="ar"/>
              </w:rPr>
              <w:t>检测及时性</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3D5F4">
            <w:pPr>
              <w:widowControl/>
              <w:spacing w:beforeLines="0" w:afterLines="0" w:line="360" w:lineRule="auto"/>
              <w:jc w:val="left"/>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32540">
            <w:pPr>
              <w:widowControl/>
              <w:spacing w:beforeLines="0" w:afterLines="0" w:line="360" w:lineRule="auto"/>
              <w:jc w:val="left"/>
              <w:rPr>
                <w:rFonts w:hint="eastAsia"/>
                <w:color w:val="000000"/>
                <w:sz w:val="21"/>
                <w:szCs w:val="21"/>
              </w:rPr>
            </w:pPr>
            <w:r>
              <w:rPr>
                <w:rFonts w:hint="default" w:ascii="宋体" w:eastAsia="宋体"/>
                <w:color w:val="000000"/>
                <w:sz w:val="21"/>
                <w:szCs w:val="21"/>
              </w:rPr>
              <w:t>7</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B603B">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天</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FDF2A">
            <w:pPr>
              <w:widowControl/>
              <w:spacing w:beforeLines="0" w:afterLines="0" w:line="360" w:lineRule="auto"/>
              <w:jc w:val="left"/>
              <w:rPr>
                <w:rFonts w:hint="eastAsia"/>
                <w:color w:val="000000"/>
                <w:sz w:val="21"/>
                <w:szCs w:val="21"/>
              </w:rPr>
            </w:pPr>
            <w:r>
              <w:rPr>
                <w:rFonts w:hint="default" w:ascii="宋体" w:eastAsia="宋体"/>
                <w:color w:val="000000"/>
                <w:sz w:val="21"/>
                <w:szCs w:val="21"/>
              </w:rPr>
              <w:t>10</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2481F">
            <w:pPr>
              <w:widowControl/>
              <w:spacing w:beforeLines="0" w:afterLines="0" w:line="360" w:lineRule="auto"/>
              <w:jc w:val="left"/>
              <w:rPr>
                <w:rFonts w:hint="eastAsia"/>
                <w:color w:val="000000"/>
                <w:sz w:val="21"/>
                <w:szCs w:val="21"/>
                <w:highlight w:val="yellow"/>
              </w:rPr>
            </w:pPr>
            <w:r>
              <w:rPr>
                <w:rFonts w:hint="eastAsia"/>
                <w:color w:val="000000"/>
                <w:sz w:val="21"/>
                <w:szCs w:val="21"/>
              </w:rPr>
              <w:t>≤3</w:t>
            </w:r>
            <w:r>
              <w:rPr>
                <w:rFonts w:hint="default" w:ascii="宋体" w:eastAsia="宋体"/>
                <w:color w:val="000000"/>
                <w:sz w:val="21"/>
                <w:szCs w:val="21"/>
              </w:rPr>
              <w:t>天</w:t>
            </w:r>
          </w:p>
        </w:tc>
      </w:tr>
      <w:tr w14:paraId="379D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90BA9">
            <w:pPr>
              <w:widowControl/>
              <w:spacing w:beforeLines="0" w:afterLines="0" w:line="360" w:lineRule="auto"/>
              <w:jc w:val="center"/>
              <w:rPr>
                <w:rFonts w:hint="eastAsia"/>
                <w:color w:val="000000"/>
                <w:sz w:val="21"/>
                <w:szCs w:val="21"/>
              </w:rPr>
            </w:pPr>
          </w:p>
        </w:tc>
        <w:tc>
          <w:tcPr>
            <w:tcW w:w="7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E75C7">
            <w:pPr>
              <w:widowControl/>
              <w:spacing w:beforeLines="0" w:afterLines="0" w:line="360" w:lineRule="auto"/>
              <w:jc w:val="center"/>
              <w:rPr>
                <w:rFonts w:hint="eastAsia"/>
                <w:color w:val="000000"/>
                <w:sz w:val="21"/>
                <w:szCs w:val="21"/>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78627">
            <w:pPr>
              <w:widowControl/>
              <w:spacing w:beforeLines="0" w:afterLines="0" w:line="360" w:lineRule="auto"/>
              <w:jc w:val="left"/>
              <w:textAlignment w:val="center"/>
              <w:rPr>
                <w:rFonts w:hint="default" w:ascii="宋体" w:eastAsia="宋体"/>
                <w:color w:val="000000"/>
                <w:sz w:val="21"/>
                <w:szCs w:val="21"/>
              </w:rPr>
            </w:pPr>
            <w:r>
              <w:rPr>
                <w:rFonts w:hint="default" w:ascii="宋体" w:eastAsia="宋体"/>
                <w:color w:val="000000"/>
                <w:sz w:val="21"/>
                <w:szCs w:val="21"/>
              </w:rPr>
              <w:t>成本指标</w:t>
            </w: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84F41">
            <w:pPr>
              <w:widowControl/>
              <w:spacing w:beforeLines="0" w:afterLines="0" w:line="360" w:lineRule="auto"/>
              <w:jc w:val="left"/>
              <w:rPr>
                <w:rFonts w:hint="eastAsia"/>
                <w:color w:val="000000"/>
                <w:sz w:val="21"/>
                <w:szCs w:val="21"/>
              </w:rPr>
            </w:pPr>
            <w:r>
              <w:rPr>
                <w:rFonts w:hint="default" w:ascii="宋体" w:hAnsi="宋体" w:eastAsia="宋体" w:cs="宋体"/>
                <w:color w:val="000000"/>
                <w:kern w:val="0"/>
                <w:sz w:val="21"/>
                <w:szCs w:val="21"/>
                <w:lang w:bidi="ar"/>
              </w:rPr>
              <w:t>预算控制</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AAD40">
            <w:pPr>
              <w:widowControl/>
              <w:spacing w:beforeLines="0" w:afterLines="0" w:line="360" w:lineRule="auto"/>
              <w:jc w:val="left"/>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B0A5F">
            <w:pPr>
              <w:widowControl/>
              <w:spacing w:beforeLines="0" w:afterLines="0" w:line="360" w:lineRule="auto"/>
              <w:jc w:val="left"/>
              <w:rPr>
                <w:rFonts w:hint="eastAsia"/>
                <w:color w:val="000000"/>
                <w:sz w:val="21"/>
                <w:szCs w:val="21"/>
              </w:rPr>
            </w:pPr>
            <w:r>
              <w:rPr>
                <w:rFonts w:hint="default" w:ascii="宋体" w:eastAsia="宋体"/>
                <w:color w:val="000000"/>
                <w:sz w:val="21"/>
                <w:szCs w:val="21"/>
              </w:rPr>
              <w:t>3621</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54033">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万元</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2A59F">
            <w:pPr>
              <w:widowControl/>
              <w:spacing w:beforeLines="0" w:afterLines="0" w:line="360" w:lineRule="auto"/>
              <w:jc w:val="left"/>
              <w:rPr>
                <w:rFonts w:hint="eastAsia"/>
                <w:color w:val="000000"/>
                <w:sz w:val="21"/>
                <w:szCs w:val="21"/>
              </w:rPr>
            </w:pPr>
            <w:r>
              <w:rPr>
                <w:rFonts w:hint="default" w:ascii="宋体" w:eastAsia="宋体"/>
                <w:color w:val="000000"/>
                <w:sz w:val="21"/>
                <w:szCs w:val="21"/>
              </w:rPr>
              <w:t>10</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7E5C5">
            <w:pPr>
              <w:widowControl/>
              <w:spacing w:beforeLines="0" w:afterLines="0" w:line="360" w:lineRule="auto"/>
              <w:jc w:val="left"/>
              <w:rPr>
                <w:rFonts w:hint="eastAsia"/>
                <w:color w:val="000000"/>
                <w:sz w:val="21"/>
                <w:szCs w:val="21"/>
              </w:rPr>
            </w:pPr>
            <w:r>
              <w:rPr>
                <w:rFonts w:hint="default" w:ascii="宋体" w:eastAsia="宋体"/>
                <w:color w:val="000000"/>
                <w:sz w:val="21"/>
                <w:szCs w:val="21"/>
              </w:rPr>
              <w:t>3337.44</w:t>
            </w:r>
          </w:p>
        </w:tc>
      </w:tr>
      <w:tr w14:paraId="63B2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F4C19">
            <w:pPr>
              <w:widowControl/>
              <w:spacing w:beforeLines="0" w:afterLines="0" w:line="360" w:lineRule="auto"/>
              <w:jc w:val="center"/>
              <w:rPr>
                <w:rFonts w:hint="eastAsia"/>
                <w:color w:val="000000"/>
                <w:sz w:val="21"/>
                <w:szCs w:val="21"/>
              </w:rPr>
            </w:pPr>
          </w:p>
        </w:tc>
        <w:tc>
          <w:tcPr>
            <w:tcW w:w="7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0B167">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效益指标</w:t>
            </w:r>
          </w:p>
        </w:tc>
        <w:tc>
          <w:tcPr>
            <w:tcW w:w="1440" w:type="dxa"/>
            <w:gridSpan w:val="2"/>
            <w:tcBorders>
              <w:top w:val="single" w:color="000000" w:sz="4" w:space="0"/>
              <w:left w:val="single" w:color="000000" w:sz="4" w:space="0"/>
              <w:bottom w:val="nil"/>
              <w:right w:val="single" w:color="000000" w:sz="4" w:space="0"/>
              <w:tl2br w:val="nil"/>
              <w:tr2bl w:val="nil"/>
            </w:tcBorders>
            <w:noWrap w:val="0"/>
            <w:vAlign w:val="center"/>
          </w:tcPr>
          <w:p w14:paraId="0A729E3C">
            <w:pPr>
              <w:widowControl/>
              <w:spacing w:beforeLines="0" w:afterLines="0" w:line="360" w:lineRule="auto"/>
              <w:jc w:val="left"/>
              <w:textAlignment w:val="center"/>
              <w:rPr>
                <w:rFonts w:hint="eastAsia"/>
                <w:color w:val="000000"/>
                <w:sz w:val="21"/>
                <w:szCs w:val="21"/>
              </w:rPr>
            </w:pPr>
            <w:r>
              <w:rPr>
                <w:rFonts w:hint="default" w:ascii="宋体" w:eastAsia="宋体"/>
                <w:color w:val="000000"/>
                <w:kern w:val="0"/>
                <w:sz w:val="21"/>
                <w:szCs w:val="21"/>
                <w:lang w:bidi="ar"/>
              </w:rPr>
              <w:t>社会效益指标</w:t>
            </w: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182E1">
            <w:pPr>
              <w:widowControl/>
              <w:spacing w:beforeLines="0" w:afterLines="0" w:line="360" w:lineRule="auto"/>
              <w:jc w:val="left"/>
              <w:rPr>
                <w:rFonts w:hint="eastAsia"/>
                <w:color w:val="000000"/>
                <w:sz w:val="21"/>
                <w:szCs w:val="21"/>
              </w:rPr>
            </w:pPr>
            <w:r>
              <w:rPr>
                <w:rFonts w:hint="default" w:ascii="宋体" w:hAnsi="宋体" w:eastAsia="宋体" w:cs="宋体"/>
                <w:color w:val="000000"/>
                <w:kern w:val="0"/>
                <w:sz w:val="21"/>
                <w:szCs w:val="21"/>
                <w:lang w:bidi="ar"/>
              </w:rPr>
              <w:t>临床输血安全性</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9F468">
            <w:pPr>
              <w:widowControl/>
              <w:spacing w:beforeLines="0" w:afterLines="0" w:line="360" w:lineRule="auto"/>
              <w:jc w:val="left"/>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C4D6F">
            <w:pPr>
              <w:widowControl/>
              <w:spacing w:beforeLines="0" w:afterLines="0" w:line="360" w:lineRule="auto"/>
              <w:jc w:val="left"/>
              <w:rPr>
                <w:rFonts w:hint="eastAsia"/>
                <w:color w:val="000000"/>
                <w:sz w:val="21"/>
                <w:szCs w:val="21"/>
              </w:rPr>
            </w:pPr>
            <w:r>
              <w:rPr>
                <w:rFonts w:hint="default" w:ascii="宋体" w:eastAsia="宋体"/>
                <w:color w:val="000000"/>
                <w:sz w:val="21"/>
                <w:szCs w:val="21"/>
              </w:rPr>
              <w:t>100</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C2855">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A4810">
            <w:pPr>
              <w:widowControl/>
              <w:spacing w:beforeLines="0" w:afterLines="0" w:line="360" w:lineRule="auto"/>
              <w:jc w:val="left"/>
              <w:rPr>
                <w:rFonts w:hint="eastAsia"/>
                <w:color w:val="000000"/>
                <w:sz w:val="21"/>
                <w:szCs w:val="21"/>
              </w:rPr>
            </w:pPr>
            <w:r>
              <w:rPr>
                <w:rFonts w:hint="default" w:ascii="宋体" w:eastAsia="宋体"/>
                <w:color w:val="000000"/>
                <w:sz w:val="21"/>
                <w:szCs w:val="21"/>
              </w:rPr>
              <w:t>10</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9B305">
            <w:pPr>
              <w:widowControl/>
              <w:spacing w:beforeLines="0" w:afterLines="0" w:line="360" w:lineRule="auto"/>
              <w:jc w:val="left"/>
              <w:rPr>
                <w:rFonts w:hint="eastAsia"/>
                <w:color w:val="000000"/>
                <w:sz w:val="21"/>
                <w:szCs w:val="21"/>
              </w:rPr>
            </w:pPr>
            <w:r>
              <w:rPr>
                <w:rFonts w:hint="default" w:ascii="宋体" w:eastAsia="宋体"/>
                <w:color w:val="000000"/>
                <w:sz w:val="21"/>
                <w:szCs w:val="21"/>
              </w:rPr>
              <w:t>100%</w:t>
            </w:r>
          </w:p>
        </w:tc>
      </w:tr>
      <w:tr w14:paraId="4A77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1200"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0210A">
            <w:pPr>
              <w:widowControl/>
              <w:spacing w:beforeLines="0" w:afterLines="0" w:line="360" w:lineRule="auto"/>
              <w:jc w:val="center"/>
              <w:rPr>
                <w:rFonts w:hint="eastAsia"/>
                <w:color w:val="000000"/>
                <w:sz w:val="21"/>
                <w:szCs w:val="21"/>
              </w:rPr>
            </w:pPr>
          </w:p>
        </w:tc>
        <w:tc>
          <w:tcPr>
            <w:tcW w:w="7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C00B1">
            <w:pPr>
              <w:widowControl/>
              <w:spacing w:beforeLines="0" w:afterLines="0" w:line="360" w:lineRule="auto"/>
              <w:jc w:val="center"/>
              <w:rPr>
                <w:rFonts w:hint="eastAsia"/>
                <w:color w:val="000000"/>
                <w:sz w:val="21"/>
                <w:szCs w:val="21"/>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D4757">
            <w:pPr>
              <w:widowControl/>
              <w:spacing w:beforeLines="0" w:afterLines="0" w:line="360" w:lineRule="auto"/>
              <w:jc w:val="left"/>
              <w:textAlignment w:val="center"/>
              <w:rPr>
                <w:rFonts w:hint="eastAsia"/>
                <w:color w:val="000000"/>
                <w:sz w:val="21"/>
                <w:szCs w:val="21"/>
              </w:rPr>
            </w:pPr>
            <w:r>
              <w:rPr>
                <w:rFonts w:hint="default" w:ascii="宋体" w:hAnsi="宋体" w:eastAsia="宋体" w:cs="宋体"/>
                <w:color w:val="000000"/>
                <w:kern w:val="0"/>
                <w:sz w:val="21"/>
                <w:szCs w:val="21"/>
                <w:lang w:bidi="ar"/>
              </w:rPr>
              <w:t>可持续影响指标</w:t>
            </w: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6C598">
            <w:pPr>
              <w:widowControl/>
              <w:spacing w:beforeLines="0" w:afterLines="0" w:line="360" w:lineRule="auto"/>
              <w:jc w:val="left"/>
              <w:rPr>
                <w:rFonts w:hint="eastAsia"/>
                <w:color w:val="000000"/>
                <w:sz w:val="21"/>
                <w:szCs w:val="21"/>
              </w:rPr>
            </w:pPr>
            <w:r>
              <w:rPr>
                <w:rFonts w:hint="default" w:ascii="宋体" w:hAnsi="宋体" w:eastAsia="宋体" w:cs="宋体"/>
                <w:color w:val="000000"/>
                <w:kern w:val="0"/>
                <w:sz w:val="21"/>
                <w:szCs w:val="21"/>
                <w:lang w:bidi="ar"/>
              </w:rPr>
              <w:t>检测报告可追溯性</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3B058">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定性</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E04D6">
            <w:pPr>
              <w:widowControl/>
              <w:spacing w:beforeLines="0" w:afterLines="0" w:line="240" w:lineRule="exact"/>
              <w:jc w:val="left"/>
              <w:rPr>
                <w:rFonts w:hint="eastAsia"/>
                <w:color w:val="000000"/>
                <w:sz w:val="21"/>
                <w:szCs w:val="21"/>
              </w:rPr>
            </w:pPr>
            <w:r>
              <w:rPr>
                <w:rFonts w:hint="default" w:ascii="宋体" w:hAnsi="宋体" w:eastAsia="宋体" w:cs="宋体"/>
                <w:color w:val="000000"/>
                <w:kern w:val="0"/>
                <w:sz w:val="21"/>
                <w:szCs w:val="21"/>
                <w:lang w:bidi="ar"/>
              </w:rPr>
              <w:t>核酸、酶免等的血清学检测报告保存10年可查</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5C3D4">
            <w:pPr>
              <w:widowControl/>
              <w:spacing w:beforeLines="0" w:afterLines="0" w:line="360" w:lineRule="auto"/>
              <w:jc w:val="left"/>
              <w:rPr>
                <w:rFonts w:hint="eastAsia"/>
                <w:color w:val="000000"/>
                <w:sz w:val="21"/>
                <w:szCs w:val="21"/>
              </w:rPr>
            </w:pP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94F46">
            <w:pPr>
              <w:widowControl/>
              <w:spacing w:beforeLines="0" w:afterLines="0" w:line="360" w:lineRule="auto"/>
              <w:jc w:val="left"/>
              <w:rPr>
                <w:rFonts w:hint="eastAsia"/>
                <w:color w:val="000000"/>
                <w:sz w:val="21"/>
                <w:szCs w:val="21"/>
              </w:rPr>
            </w:pPr>
            <w:r>
              <w:rPr>
                <w:rFonts w:hint="default" w:ascii="宋体" w:eastAsia="宋体"/>
                <w:color w:val="000000"/>
                <w:sz w:val="21"/>
                <w:szCs w:val="21"/>
              </w:rPr>
              <w:t>10</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9F4B6">
            <w:pPr>
              <w:widowControl/>
              <w:spacing w:beforeLines="0" w:afterLines="0" w:line="240" w:lineRule="exact"/>
              <w:jc w:val="left"/>
              <w:rPr>
                <w:rFonts w:hint="eastAsia"/>
                <w:color w:val="000000"/>
                <w:sz w:val="21"/>
                <w:szCs w:val="21"/>
              </w:rPr>
            </w:pPr>
            <w:r>
              <w:rPr>
                <w:rFonts w:hint="default" w:ascii="宋体" w:hAnsi="宋体" w:eastAsia="宋体" w:cs="宋体"/>
                <w:color w:val="000000"/>
                <w:kern w:val="0"/>
                <w:sz w:val="21"/>
                <w:szCs w:val="21"/>
                <w:lang w:bidi="ar"/>
              </w:rPr>
              <w:t>核酸、酶免等的血清学检测报告保存10年可查</w:t>
            </w:r>
          </w:p>
        </w:tc>
      </w:tr>
      <w:tr w14:paraId="3156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3410E">
            <w:pPr>
              <w:widowControl/>
              <w:spacing w:beforeLines="0" w:afterLines="0" w:line="360" w:lineRule="auto"/>
              <w:jc w:val="center"/>
              <w:rPr>
                <w:rFonts w:hint="eastAsia"/>
                <w:color w:val="000000"/>
                <w:sz w:val="21"/>
                <w:szCs w:val="21"/>
              </w:rPr>
            </w:pPr>
          </w:p>
        </w:tc>
        <w:tc>
          <w:tcPr>
            <w:tcW w:w="769" w:type="dxa"/>
            <w:vMerge w:val="restart"/>
            <w:tcBorders>
              <w:top w:val="single" w:color="000000" w:sz="4" w:space="0"/>
              <w:left w:val="single" w:color="000000" w:sz="4" w:space="0"/>
              <w:bottom w:val="nil"/>
              <w:right w:val="single" w:color="000000" w:sz="4" w:space="0"/>
              <w:tl2br w:val="nil"/>
              <w:tr2bl w:val="nil"/>
            </w:tcBorders>
            <w:noWrap w:val="0"/>
            <w:vAlign w:val="center"/>
          </w:tcPr>
          <w:p w14:paraId="6C48BB62">
            <w:pPr>
              <w:widowControl/>
              <w:spacing w:beforeLines="0" w:afterLines="0" w:line="360" w:lineRule="auto"/>
              <w:jc w:val="center"/>
              <w:textAlignment w:val="center"/>
              <w:rPr>
                <w:rFonts w:hint="eastAsia"/>
                <w:color w:val="000000"/>
                <w:sz w:val="21"/>
                <w:szCs w:val="21"/>
              </w:rPr>
            </w:pPr>
            <w:r>
              <w:rPr>
                <w:rFonts w:hint="default" w:ascii="宋体" w:eastAsia="宋体"/>
                <w:color w:val="000000"/>
                <w:kern w:val="0"/>
                <w:sz w:val="21"/>
                <w:szCs w:val="21"/>
                <w:lang w:bidi="ar"/>
              </w:rPr>
              <w:t>满意度指标</w:t>
            </w:r>
          </w:p>
        </w:tc>
        <w:tc>
          <w:tcPr>
            <w:tcW w:w="144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42BB7FA">
            <w:pPr>
              <w:widowControl/>
              <w:spacing w:beforeLines="0" w:afterLines="0" w:line="360" w:lineRule="auto"/>
              <w:jc w:val="left"/>
              <w:textAlignment w:val="center"/>
              <w:rPr>
                <w:rFonts w:hint="eastAsia"/>
                <w:color w:val="000000"/>
                <w:sz w:val="21"/>
                <w:szCs w:val="21"/>
              </w:rPr>
            </w:pPr>
            <w:r>
              <w:rPr>
                <w:rFonts w:hint="default" w:ascii="宋体" w:eastAsia="宋体"/>
                <w:color w:val="000000"/>
                <w:kern w:val="0"/>
                <w:sz w:val="21"/>
                <w:szCs w:val="21"/>
                <w:lang w:bidi="ar"/>
              </w:rPr>
              <w:t>满意度指标</w:t>
            </w: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AF6B2">
            <w:pPr>
              <w:widowControl/>
              <w:spacing w:beforeLines="0" w:afterLines="0" w:line="360" w:lineRule="auto"/>
              <w:jc w:val="left"/>
              <w:rPr>
                <w:rFonts w:hint="eastAsia"/>
                <w:color w:val="000000"/>
                <w:sz w:val="21"/>
                <w:szCs w:val="21"/>
              </w:rPr>
            </w:pPr>
            <w:r>
              <w:rPr>
                <w:rFonts w:hint="default" w:ascii="宋体" w:hAnsi="宋体" w:eastAsia="宋体" w:cs="宋体"/>
                <w:color w:val="000000"/>
                <w:kern w:val="0"/>
                <w:sz w:val="21"/>
                <w:szCs w:val="21"/>
                <w:lang w:bidi="ar"/>
              </w:rPr>
              <w:t>采血服务满意度</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7225C">
            <w:pPr>
              <w:widowControl/>
              <w:spacing w:beforeLines="0" w:afterLines="0" w:line="360" w:lineRule="auto"/>
              <w:jc w:val="left"/>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1463E">
            <w:pPr>
              <w:widowControl/>
              <w:spacing w:beforeLines="0" w:afterLines="0" w:line="360" w:lineRule="auto"/>
              <w:jc w:val="left"/>
              <w:rPr>
                <w:rFonts w:hint="eastAsia"/>
                <w:color w:val="000000"/>
                <w:sz w:val="21"/>
                <w:szCs w:val="21"/>
              </w:rPr>
            </w:pPr>
            <w:r>
              <w:rPr>
                <w:rFonts w:hint="default" w:ascii="宋体" w:eastAsia="宋体"/>
                <w:color w:val="000000"/>
                <w:sz w:val="21"/>
                <w:szCs w:val="21"/>
              </w:rPr>
              <w:t>95</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50092">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EB2A3">
            <w:pPr>
              <w:widowControl/>
              <w:spacing w:beforeLines="0" w:afterLines="0" w:line="360" w:lineRule="auto"/>
              <w:jc w:val="left"/>
              <w:rPr>
                <w:rFonts w:hint="eastAsia"/>
                <w:color w:val="000000"/>
                <w:sz w:val="21"/>
                <w:szCs w:val="21"/>
              </w:rPr>
            </w:pPr>
            <w:r>
              <w:rPr>
                <w:rFonts w:hint="default" w:ascii="宋体" w:eastAsia="宋体"/>
                <w:color w:val="000000"/>
                <w:sz w:val="21"/>
                <w:szCs w:val="21"/>
              </w:rPr>
              <w:t>5</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155C5">
            <w:pPr>
              <w:widowControl/>
              <w:spacing w:beforeLines="0" w:afterLines="0" w:line="360" w:lineRule="auto"/>
              <w:jc w:val="left"/>
              <w:rPr>
                <w:rFonts w:hint="eastAsia"/>
                <w:color w:val="000000"/>
                <w:sz w:val="21"/>
                <w:szCs w:val="21"/>
              </w:rPr>
            </w:pPr>
            <w:r>
              <w:rPr>
                <w:rFonts w:hint="default" w:ascii="宋体" w:eastAsia="宋体"/>
                <w:color w:val="000000"/>
                <w:sz w:val="21"/>
                <w:szCs w:val="21"/>
              </w:rPr>
              <w:t>99.28%</w:t>
            </w:r>
          </w:p>
        </w:tc>
      </w:tr>
      <w:tr w14:paraId="1BBE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wBefore w:w="1194" w:type="dxa"/>
          <w:trHeight w:val="23" w:hRule="atLeast"/>
          <w:jc w:val="center"/>
        </w:trPr>
        <w:tc>
          <w:tcPr>
            <w:tcW w:w="13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85C2A">
            <w:pPr>
              <w:widowControl/>
              <w:spacing w:beforeLines="0" w:afterLines="0" w:line="360" w:lineRule="auto"/>
              <w:jc w:val="center"/>
              <w:rPr>
                <w:rFonts w:hint="eastAsia"/>
                <w:color w:val="000000"/>
                <w:sz w:val="21"/>
                <w:szCs w:val="21"/>
              </w:rPr>
            </w:pPr>
          </w:p>
        </w:tc>
        <w:tc>
          <w:tcPr>
            <w:tcW w:w="769"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858733F">
            <w:pPr>
              <w:widowControl/>
              <w:spacing w:beforeLines="0" w:afterLines="0" w:line="360" w:lineRule="auto"/>
              <w:jc w:val="center"/>
              <w:textAlignment w:val="center"/>
              <w:rPr>
                <w:rFonts w:hint="eastAsia"/>
                <w:color w:val="000000"/>
                <w:kern w:val="0"/>
                <w:sz w:val="21"/>
                <w:szCs w:val="21"/>
                <w:lang w:bidi="ar"/>
              </w:rPr>
            </w:pPr>
          </w:p>
        </w:tc>
        <w:tc>
          <w:tcPr>
            <w:tcW w:w="1440"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14:paraId="790F0AAA">
            <w:pPr>
              <w:widowControl/>
              <w:spacing w:beforeLines="0" w:afterLines="0" w:line="360" w:lineRule="auto"/>
              <w:jc w:val="center"/>
              <w:textAlignment w:val="center"/>
              <w:rPr>
                <w:rFonts w:hint="eastAsia"/>
                <w:color w:val="000000"/>
                <w:kern w:val="0"/>
                <w:sz w:val="21"/>
                <w:szCs w:val="21"/>
                <w:lang w:bidi="ar"/>
              </w:rPr>
            </w:pPr>
          </w:p>
        </w:tc>
        <w:tc>
          <w:tcPr>
            <w:tcW w:w="181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AB22B">
            <w:pPr>
              <w:widowControl/>
              <w:spacing w:beforeLines="0" w:afterLines="0" w:line="360" w:lineRule="auto"/>
              <w:jc w:val="left"/>
              <w:rPr>
                <w:rFonts w:hint="default" w:ascii="宋体" w:hAnsi="宋体" w:eastAsia="宋体" w:cs="宋体"/>
                <w:color w:val="000000"/>
                <w:kern w:val="0"/>
                <w:sz w:val="21"/>
                <w:szCs w:val="21"/>
                <w:lang w:bidi="ar"/>
              </w:rPr>
            </w:pPr>
            <w:r>
              <w:rPr>
                <w:rFonts w:hint="default" w:ascii="宋体" w:hAnsi="宋体" w:eastAsia="宋体" w:cs="宋体"/>
                <w:color w:val="000000"/>
                <w:kern w:val="0"/>
                <w:sz w:val="21"/>
                <w:szCs w:val="21"/>
                <w:lang w:bidi="ar"/>
              </w:rPr>
              <w:t>临床用血满意度</w:t>
            </w:r>
          </w:p>
        </w:tc>
        <w:tc>
          <w:tcPr>
            <w:tcW w:w="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829C2">
            <w:pPr>
              <w:widowControl/>
              <w:spacing w:beforeLines="0" w:afterLines="0" w:line="360" w:lineRule="auto"/>
              <w:jc w:val="left"/>
              <w:rPr>
                <w:rFonts w:hint="eastAsia"/>
                <w:color w:val="000000"/>
                <w:sz w:val="21"/>
                <w:szCs w:val="21"/>
              </w:rPr>
            </w:pPr>
            <w:r>
              <w:rPr>
                <w:rFonts w:hint="eastAsia"/>
                <w:color w:val="000000"/>
                <w:sz w:val="21"/>
                <w:szCs w:val="21"/>
              </w:rPr>
              <w:t>≥</w:t>
            </w:r>
          </w:p>
        </w:tc>
        <w:tc>
          <w:tcPr>
            <w:tcW w:w="13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B9E6A">
            <w:pPr>
              <w:widowControl/>
              <w:spacing w:beforeLines="0" w:afterLines="0" w:line="360" w:lineRule="auto"/>
              <w:jc w:val="left"/>
              <w:rPr>
                <w:rFonts w:hint="eastAsia"/>
                <w:color w:val="000000"/>
                <w:sz w:val="21"/>
                <w:szCs w:val="21"/>
              </w:rPr>
            </w:pPr>
            <w:r>
              <w:rPr>
                <w:rFonts w:hint="default" w:ascii="宋体" w:eastAsia="宋体"/>
                <w:color w:val="000000"/>
                <w:sz w:val="21"/>
                <w:szCs w:val="21"/>
              </w:rPr>
              <w:t>95</w:t>
            </w:r>
          </w:p>
        </w:tc>
        <w:tc>
          <w:tcPr>
            <w:tcW w:w="7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CFED5">
            <w:pPr>
              <w:widowControl/>
              <w:spacing w:beforeLines="0" w:afterLines="0" w:line="360" w:lineRule="auto"/>
              <w:jc w:val="left"/>
              <w:rPr>
                <w:rFonts w:hint="default" w:ascii="宋体" w:eastAsia="宋体"/>
                <w:color w:val="000000"/>
                <w:sz w:val="21"/>
                <w:szCs w:val="21"/>
              </w:rPr>
            </w:pPr>
            <w:r>
              <w:rPr>
                <w:rFonts w:hint="default" w:ascii="宋体" w:eastAsia="宋体"/>
                <w:color w:val="000000"/>
                <w:sz w:val="21"/>
                <w:szCs w:val="21"/>
              </w:rPr>
              <w:t>%</w:t>
            </w:r>
          </w:p>
        </w:tc>
        <w:tc>
          <w:tcPr>
            <w:tcW w:w="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53346">
            <w:pPr>
              <w:widowControl/>
              <w:spacing w:beforeLines="0" w:afterLines="0" w:line="360" w:lineRule="auto"/>
              <w:jc w:val="left"/>
              <w:rPr>
                <w:rFonts w:hint="eastAsia"/>
                <w:color w:val="000000"/>
                <w:sz w:val="21"/>
                <w:szCs w:val="21"/>
              </w:rPr>
            </w:pPr>
            <w:r>
              <w:rPr>
                <w:rFonts w:hint="default" w:ascii="宋体" w:eastAsia="宋体"/>
                <w:color w:val="000000"/>
                <w:sz w:val="21"/>
                <w:szCs w:val="21"/>
              </w:rPr>
              <w:t>5</w:t>
            </w:r>
          </w:p>
        </w:tc>
        <w:tc>
          <w:tcPr>
            <w:tcW w:w="13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D5F04">
            <w:pPr>
              <w:widowControl/>
              <w:spacing w:beforeLines="0" w:afterLines="0" w:line="360" w:lineRule="auto"/>
              <w:jc w:val="left"/>
              <w:rPr>
                <w:rFonts w:hint="eastAsia"/>
                <w:color w:val="000000"/>
                <w:sz w:val="21"/>
                <w:szCs w:val="21"/>
              </w:rPr>
            </w:pPr>
            <w:r>
              <w:rPr>
                <w:rFonts w:hint="default" w:ascii="宋体" w:eastAsia="宋体"/>
                <w:color w:val="000000"/>
                <w:sz w:val="21"/>
                <w:szCs w:val="21"/>
              </w:rPr>
              <w:t>97.76%</w:t>
            </w:r>
          </w:p>
        </w:tc>
      </w:tr>
      <w:tr w14:paraId="7C92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904" w:hRule="atLeast"/>
          <w:jc w:val="center"/>
        </w:trPr>
        <w:tc>
          <w:tcPr>
            <w:tcW w:w="1092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FF00583">
            <w:pPr>
              <w:keepNext w:val="0"/>
              <w:keepLines w:val="0"/>
              <w:widowControl/>
              <w:suppressLineNumbers w:val="0"/>
              <w:ind w:left="-619" w:leftChars="-590" w:hanging="620" w:hangingChars="206"/>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39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285" w:hRule="atLeast"/>
          <w:jc w:val="center"/>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BE5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A09D0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51090022T000000435138-血液病疾病预防控制（艾滋病检测）</w:t>
            </w:r>
          </w:p>
        </w:tc>
      </w:tr>
      <w:tr w14:paraId="34BC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514" w:hRule="atLeast"/>
          <w:jc w:val="center"/>
        </w:trPr>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FA2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04D7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遂宁市卫生健康委员会部门</w:t>
            </w:r>
          </w:p>
        </w:tc>
        <w:tc>
          <w:tcPr>
            <w:tcW w:w="1095" w:type="dxa"/>
            <w:gridSpan w:val="2"/>
            <w:tcBorders>
              <w:top w:val="nil"/>
              <w:left w:val="nil"/>
              <w:bottom w:val="nil"/>
              <w:right w:val="nil"/>
            </w:tcBorders>
            <w:shd w:val="clear" w:color="auto" w:fill="auto"/>
            <w:vAlign w:val="center"/>
          </w:tcPr>
          <w:p w14:paraId="4A56CB2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F2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遂宁市中心血站</w:t>
            </w:r>
          </w:p>
        </w:tc>
      </w:tr>
      <w:tr w14:paraId="13C2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285"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241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1FF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F0C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AC5D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ED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709"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6B2E">
            <w:pPr>
              <w:rPr>
                <w:rFonts w:hint="eastAsia" w:ascii="宋体" w:hAnsi="宋体" w:eastAsia="宋体" w:cs="宋体"/>
                <w:i w:val="0"/>
                <w:iCs w:val="0"/>
                <w:color w:val="000000"/>
                <w:sz w:val="18"/>
                <w:szCs w:val="18"/>
                <w:u w:val="none"/>
              </w:rPr>
            </w:pPr>
          </w:p>
        </w:tc>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B2980">
            <w:pPr>
              <w:rPr>
                <w:rFonts w:hint="eastAsia" w:ascii="宋体" w:hAnsi="宋体" w:eastAsia="宋体" w:cs="宋体"/>
                <w:i w:val="0"/>
                <w:iCs w:val="0"/>
                <w:color w:val="000000"/>
                <w:sz w:val="18"/>
                <w:szCs w:val="18"/>
                <w:u w:val="none"/>
              </w:rPr>
            </w:pPr>
          </w:p>
        </w:tc>
        <w:tc>
          <w:tcPr>
            <w:tcW w:w="52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82F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预计完成500人份艾滋病血清检测。</w:t>
            </w:r>
          </w:p>
        </w:tc>
        <w:tc>
          <w:tcPr>
            <w:tcW w:w="32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FF39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完成了500人份艾滋病血清检测。</w:t>
            </w:r>
          </w:p>
        </w:tc>
      </w:tr>
      <w:tr w14:paraId="0BCB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69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4C6F">
            <w:pPr>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40C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E9080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购买艾滋病检测试剂、配合其他检测试剂一并实施血液检测。</w:t>
            </w:r>
          </w:p>
        </w:tc>
      </w:tr>
      <w:tr w14:paraId="710B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6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82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C3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61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6F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7AA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E4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7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4A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BC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74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4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E113">
            <w:pPr>
              <w:jc w:val="center"/>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F9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83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9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C9D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AC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3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0B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A97BF">
            <w:pPr>
              <w:rPr>
                <w:rFonts w:hint="eastAsia" w:ascii="黑体" w:hAnsi="黑体" w:eastAsia="黑体" w:cs="黑体"/>
                <w:i/>
                <w:iCs/>
                <w:color w:val="000000"/>
                <w:sz w:val="18"/>
                <w:szCs w:val="18"/>
                <w:u w:val="none"/>
              </w:rPr>
            </w:pPr>
          </w:p>
        </w:tc>
      </w:tr>
      <w:tr w14:paraId="3A0E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9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D1C3">
            <w:pPr>
              <w:jc w:val="center"/>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D8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89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84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DC5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E9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E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B8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EC3AF">
            <w:pPr>
              <w:rPr>
                <w:rFonts w:hint="eastAsia" w:ascii="黑体" w:hAnsi="黑体" w:eastAsia="黑体" w:cs="黑体"/>
                <w:i/>
                <w:iCs/>
                <w:color w:val="000000"/>
                <w:sz w:val="18"/>
                <w:szCs w:val="18"/>
                <w:u w:val="none"/>
              </w:rPr>
            </w:pPr>
          </w:p>
        </w:tc>
      </w:tr>
      <w:tr w14:paraId="3297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409"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1619">
            <w:pPr>
              <w:jc w:val="center"/>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CB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D5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52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3E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EC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7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DE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7228">
            <w:pPr>
              <w:rPr>
                <w:rFonts w:hint="eastAsia" w:ascii="黑体" w:hAnsi="黑体" w:eastAsia="黑体" w:cs="黑体"/>
                <w:i/>
                <w:iCs/>
                <w:color w:val="000000"/>
                <w:sz w:val="18"/>
                <w:szCs w:val="18"/>
                <w:u w:val="none"/>
              </w:rPr>
            </w:pPr>
          </w:p>
        </w:tc>
      </w:tr>
      <w:tr w14:paraId="609F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7E9D">
            <w:pPr>
              <w:jc w:val="center"/>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63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F9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31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0FF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9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2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D8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BDDD">
            <w:pPr>
              <w:rPr>
                <w:rFonts w:hint="eastAsia" w:ascii="黑体" w:hAnsi="黑体" w:eastAsia="黑体" w:cs="黑体"/>
                <w:i/>
                <w:iCs/>
                <w:color w:val="000000"/>
                <w:sz w:val="18"/>
                <w:szCs w:val="18"/>
                <w:u w:val="none"/>
              </w:rPr>
            </w:pPr>
          </w:p>
        </w:tc>
      </w:tr>
      <w:tr w14:paraId="0AE0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3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927E">
            <w:pPr>
              <w:jc w:val="center"/>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0A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FB21D">
            <w:pPr>
              <w:jc w:val="center"/>
              <w:rPr>
                <w:rFonts w:hint="eastAsia" w:ascii="微软雅黑" w:hAnsi="微软雅黑" w:eastAsia="微软雅黑" w:cs="微软雅黑"/>
                <w:i/>
                <w:iCs/>
                <w:color w:val="000000"/>
                <w:sz w:val="16"/>
                <w:szCs w:val="16"/>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3369A">
            <w:pPr>
              <w:jc w:val="center"/>
              <w:rPr>
                <w:rFonts w:hint="eastAsia" w:ascii="微软雅黑" w:hAnsi="微软雅黑" w:eastAsia="微软雅黑" w:cs="微软雅黑"/>
                <w:i/>
                <w:iCs/>
                <w:color w:val="000000"/>
                <w:sz w:val="16"/>
                <w:szCs w:val="16"/>
                <w:u w:val="none"/>
              </w:rPr>
            </w:pPr>
          </w:p>
        </w:tc>
        <w:tc>
          <w:tcPr>
            <w:tcW w:w="2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4AB74D">
            <w:pPr>
              <w:jc w:val="center"/>
              <w:rPr>
                <w:rFonts w:hint="eastAsia" w:ascii="微软雅黑" w:hAnsi="微软雅黑" w:eastAsia="微软雅黑" w:cs="微软雅黑"/>
                <w:i/>
                <w:iCs/>
                <w:color w:val="000000"/>
                <w:sz w:val="16"/>
                <w:szCs w:val="16"/>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E07B1">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2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E4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D934">
            <w:pPr>
              <w:rPr>
                <w:rFonts w:hint="eastAsia" w:ascii="黑体" w:hAnsi="黑体" w:eastAsia="黑体" w:cs="黑体"/>
                <w:i/>
                <w:iCs/>
                <w:color w:val="000000"/>
                <w:sz w:val="18"/>
                <w:szCs w:val="18"/>
                <w:u w:val="none"/>
              </w:rPr>
            </w:pPr>
          </w:p>
        </w:tc>
      </w:tr>
      <w:tr w14:paraId="371F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454"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84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6E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E8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F6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3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1C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C6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F8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5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EB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5F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B8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45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C7F0">
            <w:pPr>
              <w:jc w:val="center"/>
              <w:rPr>
                <w:rFonts w:hint="eastAsia" w:ascii="宋体" w:hAnsi="宋体" w:eastAsia="宋体" w:cs="宋体"/>
                <w:i w:val="0"/>
                <w:iCs w:val="0"/>
                <w:color w:val="000000"/>
                <w:sz w:val="18"/>
                <w:szCs w:val="18"/>
                <w:u w:val="none"/>
              </w:rPr>
            </w:pPr>
          </w:p>
        </w:tc>
        <w:tc>
          <w:tcPr>
            <w:tcW w:w="1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AD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6A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C0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血清检测人数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5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F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75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E56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A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E9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B2056">
            <w:pPr>
              <w:jc w:val="center"/>
              <w:rPr>
                <w:rFonts w:hint="eastAsia" w:ascii="微软雅黑" w:hAnsi="微软雅黑" w:eastAsia="微软雅黑" w:cs="微软雅黑"/>
                <w:i/>
                <w:iCs/>
                <w:color w:val="000000"/>
                <w:sz w:val="16"/>
                <w:szCs w:val="16"/>
                <w:u w:val="none"/>
              </w:rPr>
            </w:pPr>
          </w:p>
        </w:tc>
      </w:tr>
      <w:tr w14:paraId="2FDD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3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3D2F">
            <w:pPr>
              <w:jc w:val="center"/>
              <w:rPr>
                <w:rFonts w:hint="eastAsia" w:ascii="宋体" w:hAnsi="宋体" w:eastAsia="宋体" w:cs="宋体"/>
                <w:i w:val="0"/>
                <w:iCs w:val="0"/>
                <w:color w:val="000000"/>
                <w:sz w:val="18"/>
                <w:szCs w:val="18"/>
                <w:u w:val="none"/>
              </w:rPr>
            </w:pPr>
          </w:p>
        </w:tc>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54E7">
            <w:pPr>
              <w:jc w:val="center"/>
              <w:rPr>
                <w:rFonts w:hint="eastAsia" w:ascii="宋体" w:hAnsi="宋体" w:eastAsia="宋体" w:cs="宋体"/>
                <w:i w:val="0"/>
                <w:iCs w:val="0"/>
                <w:color w:val="000000"/>
                <w:sz w:val="18"/>
                <w:szCs w:val="18"/>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13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87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5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18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FD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EBD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3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C2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A9EBC">
            <w:pPr>
              <w:jc w:val="center"/>
              <w:rPr>
                <w:rFonts w:hint="eastAsia" w:ascii="微软雅黑" w:hAnsi="微软雅黑" w:eastAsia="微软雅黑" w:cs="微软雅黑"/>
                <w:i/>
                <w:iCs/>
                <w:color w:val="000000"/>
                <w:sz w:val="16"/>
                <w:szCs w:val="16"/>
                <w:u w:val="none"/>
              </w:rPr>
            </w:pPr>
          </w:p>
        </w:tc>
      </w:tr>
      <w:tr w14:paraId="1255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3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5CD92">
            <w:pPr>
              <w:jc w:val="center"/>
              <w:rPr>
                <w:rFonts w:hint="eastAsia" w:ascii="宋体" w:hAnsi="宋体" w:eastAsia="宋体" w:cs="宋体"/>
                <w:i w:val="0"/>
                <w:iCs w:val="0"/>
                <w:color w:val="000000"/>
                <w:sz w:val="18"/>
                <w:szCs w:val="18"/>
                <w:u w:val="none"/>
              </w:rPr>
            </w:pPr>
          </w:p>
        </w:tc>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45FD">
            <w:pPr>
              <w:jc w:val="center"/>
              <w:rPr>
                <w:rFonts w:hint="eastAsia" w:ascii="宋体" w:hAnsi="宋体" w:eastAsia="宋体" w:cs="宋体"/>
                <w:i w:val="0"/>
                <w:iCs w:val="0"/>
                <w:color w:val="000000"/>
                <w:sz w:val="18"/>
                <w:szCs w:val="18"/>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3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08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报告出具及时性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A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A7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BF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A16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53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7E518">
            <w:pPr>
              <w:jc w:val="center"/>
              <w:rPr>
                <w:rFonts w:hint="eastAsia" w:ascii="微软雅黑" w:hAnsi="微软雅黑" w:eastAsia="微软雅黑" w:cs="微软雅黑"/>
                <w:i/>
                <w:iCs/>
                <w:color w:val="000000"/>
                <w:sz w:val="16"/>
                <w:szCs w:val="16"/>
                <w:u w:val="none"/>
              </w:rPr>
            </w:pPr>
          </w:p>
        </w:tc>
      </w:tr>
      <w:tr w14:paraId="4400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3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5B64">
            <w:pPr>
              <w:jc w:val="center"/>
              <w:rPr>
                <w:rFonts w:hint="eastAsia" w:ascii="宋体" w:hAnsi="宋体" w:eastAsia="宋体" w:cs="宋体"/>
                <w:i w:val="0"/>
                <w:iCs w:val="0"/>
                <w:color w:val="000000"/>
                <w:sz w:val="18"/>
                <w:szCs w:val="18"/>
                <w:u w:val="none"/>
              </w:rPr>
            </w:pPr>
          </w:p>
        </w:tc>
        <w:tc>
          <w:tcPr>
            <w:tcW w:w="1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66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17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61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用血安全率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8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29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BD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97E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F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19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C6993">
            <w:pPr>
              <w:jc w:val="center"/>
              <w:rPr>
                <w:rFonts w:hint="eastAsia" w:ascii="微软雅黑" w:hAnsi="微软雅黑" w:eastAsia="微软雅黑" w:cs="微软雅黑"/>
                <w:i/>
                <w:iCs/>
                <w:color w:val="000000"/>
                <w:sz w:val="16"/>
                <w:szCs w:val="16"/>
                <w:u w:val="none"/>
              </w:rPr>
            </w:pPr>
          </w:p>
        </w:tc>
      </w:tr>
      <w:tr w14:paraId="6721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338"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09FA">
            <w:pPr>
              <w:jc w:val="center"/>
              <w:rPr>
                <w:rFonts w:hint="eastAsia" w:ascii="宋体" w:hAnsi="宋体" w:eastAsia="宋体" w:cs="宋体"/>
                <w:i w:val="0"/>
                <w:iCs w:val="0"/>
                <w:color w:val="000000"/>
                <w:sz w:val="18"/>
                <w:szCs w:val="18"/>
                <w:u w:val="none"/>
              </w:rPr>
            </w:pPr>
          </w:p>
        </w:tc>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D4C1">
            <w:pPr>
              <w:jc w:val="center"/>
              <w:rPr>
                <w:rFonts w:hint="eastAsia" w:ascii="宋体" w:hAnsi="宋体" w:eastAsia="宋体" w:cs="宋体"/>
                <w:i w:val="0"/>
                <w:iCs w:val="0"/>
                <w:color w:val="000000"/>
                <w:sz w:val="18"/>
                <w:szCs w:val="18"/>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C0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F7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报告持续性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9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9D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86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3AE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1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3B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002F4">
            <w:pPr>
              <w:jc w:val="center"/>
              <w:rPr>
                <w:rFonts w:hint="eastAsia" w:ascii="微软雅黑" w:hAnsi="微软雅黑" w:eastAsia="微软雅黑" w:cs="微软雅黑"/>
                <w:i/>
                <w:iCs/>
                <w:color w:val="000000"/>
                <w:sz w:val="16"/>
                <w:szCs w:val="16"/>
                <w:u w:val="none"/>
              </w:rPr>
            </w:pPr>
          </w:p>
        </w:tc>
      </w:tr>
      <w:tr w14:paraId="2CC7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45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0FF28">
            <w:pPr>
              <w:jc w:val="center"/>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6F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16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4C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输血满意度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C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0C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AC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9C0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97.76%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21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3C0AC">
            <w:pPr>
              <w:jc w:val="center"/>
              <w:rPr>
                <w:rFonts w:hint="eastAsia" w:ascii="微软雅黑" w:hAnsi="微软雅黑" w:eastAsia="微软雅黑" w:cs="微软雅黑"/>
                <w:i/>
                <w:iCs/>
                <w:color w:val="000000"/>
                <w:sz w:val="16"/>
                <w:szCs w:val="16"/>
                <w:u w:val="none"/>
              </w:rPr>
            </w:pPr>
          </w:p>
        </w:tc>
      </w:tr>
      <w:tr w14:paraId="5E7E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285" w:hRule="atLeast"/>
          <w:jc w:val="center"/>
        </w:trPr>
        <w:tc>
          <w:tcPr>
            <w:tcW w:w="879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236C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4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E8F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981AE">
            <w:pPr>
              <w:rPr>
                <w:rFonts w:hint="eastAsia" w:ascii="宋体" w:hAnsi="宋体" w:eastAsia="宋体" w:cs="宋体"/>
                <w:i w:val="0"/>
                <w:iCs w:val="0"/>
                <w:color w:val="000000"/>
                <w:sz w:val="18"/>
                <w:szCs w:val="18"/>
                <w:u w:val="none"/>
              </w:rPr>
            </w:pPr>
          </w:p>
        </w:tc>
      </w:tr>
      <w:tr w14:paraId="4094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60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E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2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9E8C5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该项目自评得分100分，本年严格按规定列支项目经费，执行进度科学合理，无结余资金，充分保证了血液安全。</w:t>
            </w:r>
          </w:p>
        </w:tc>
      </w:tr>
      <w:tr w14:paraId="35D0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57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7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2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E0C56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195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63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0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2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7185B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CB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4" w:type="dxa"/>
          <w:trHeight w:val="285" w:hRule="atLeast"/>
          <w:jc w:val="center"/>
        </w:trPr>
        <w:tc>
          <w:tcPr>
            <w:tcW w:w="61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CFA6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项目负责人：张海林</w:t>
            </w:r>
          </w:p>
        </w:tc>
        <w:tc>
          <w:tcPr>
            <w:tcW w:w="475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06EB0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财务负责人：朱红梅</w:t>
            </w:r>
          </w:p>
        </w:tc>
      </w:tr>
    </w:tbl>
    <w:p w14:paraId="5BD9232D">
      <w:pPr>
        <w:pStyle w:val="2"/>
        <w:spacing w:beforeLines="0" w:afterLines="0" w:line="360" w:lineRule="auto"/>
        <w:ind w:left="0" w:leftChars="0" w:firstLine="0" w:firstLineChars="0"/>
        <w:rPr>
          <w:rFonts w:hint="eastAsia" w:ascii="仿宋_GB2312" w:hAnsi="仿宋_GB2312" w:eastAsia="仿宋_GB2312" w:cs="仿宋_GB2312"/>
          <w:color w:val="000000"/>
          <w:kern w:val="0"/>
          <w:sz w:val="32"/>
          <w:szCs w:val="32"/>
          <w:shd w:val="clear" w:color="auto" w:fill="FFFFFF"/>
        </w:rPr>
      </w:pPr>
    </w:p>
    <w:tbl>
      <w:tblPr>
        <w:tblStyle w:val="16"/>
        <w:tblW w:w="10920" w:type="dxa"/>
        <w:tblInd w:w="-1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770"/>
        <w:gridCol w:w="1725"/>
        <w:gridCol w:w="1455"/>
        <w:gridCol w:w="525"/>
        <w:gridCol w:w="975"/>
        <w:gridCol w:w="555"/>
        <w:gridCol w:w="1095"/>
        <w:gridCol w:w="510"/>
        <w:gridCol w:w="615"/>
        <w:gridCol w:w="1005"/>
      </w:tblGrid>
      <w:tr w14:paraId="237A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F9DB7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FA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5B2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D077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51090022T000004813229-血液采集专项经费</w:t>
            </w:r>
          </w:p>
        </w:tc>
      </w:tr>
      <w:tr w14:paraId="0BEA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FE4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EDC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遂宁市卫生健康委员会部门</w:t>
            </w:r>
          </w:p>
        </w:tc>
        <w:tc>
          <w:tcPr>
            <w:tcW w:w="1095" w:type="dxa"/>
            <w:tcBorders>
              <w:top w:val="nil"/>
              <w:left w:val="nil"/>
              <w:bottom w:val="nil"/>
              <w:right w:val="nil"/>
            </w:tcBorders>
            <w:shd w:val="clear" w:color="auto" w:fill="auto"/>
            <w:vAlign w:val="center"/>
          </w:tcPr>
          <w:p w14:paraId="4638D61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44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遂宁市中心血站</w:t>
            </w:r>
          </w:p>
        </w:tc>
      </w:tr>
      <w:tr w14:paraId="7E88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BC1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506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51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634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0D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10D90">
            <w:pP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70AC">
            <w:pPr>
              <w:rPr>
                <w:rFonts w:hint="eastAsia" w:ascii="宋体" w:hAnsi="宋体" w:eastAsia="宋体" w:cs="宋体"/>
                <w:i w:val="0"/>
                <w:iCs w:val="0"/>
                <w:color w:val="000000"/>
                <w:sz w:val="18"/>
                <w:szCs w:val="18"/>
                <w:u w:val="none"/>
              </w:rPr>
            </w:pPr>
          </w:p>
        </w:tc>
        <w:tc>
          <w:tcPr>
            <w:tcW w:w="5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FD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预算单位聘用职工工资、福利、各项保险等费用，保证采供血工作正常开展，辅助完成全年38000人份采血量目标。</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A4D1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充分保证了单位编外人员工资、保险等各项人员经费，达到了预期目标，有效辅助采血任务的实现。</w:t>
            </w:r>
          </w:p>
        </w:tc>
      </w:tr>
      <w:tr w14:paraId="0A78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3CDE">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6C42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按月支付单位编外人员工资、社保等，根据站内文件进行采血奖励金的的分配发放。</w:t>
            </w:r>
          </w:p>
        </w:tc>
      </w:tr>
      <w:tr w14:paraId="71BB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C8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C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B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BE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8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E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C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E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0F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4508">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9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F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9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B7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D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A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B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CC469">
            <w:pPr>
              <w:rPr>
                <w:rFonts w:hint="eastAsia" w:ascii="黑体" w:hAnsi="黑体" w:eastAsia="黑体" w:cs="黑体"/>
                <w:i/>
                <w:iCs/>
                <w:color w:val="000000"/>
                <w:sz w:val="18"/>
                <w:szCs w:val="18"/>
                <w:u w:val="none"/>
              </w:rPr>
            </w:pPr>
          </w:p>
        </w:tc>
      </w:tr>
      <w:tr w14:paraId="3D5A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1D83">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8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6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32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2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A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A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3354">
            <w:pPr>
              <w:rPr>
                <w:rFonts w:hint="eastAsia" w:ascii="黑体" w:hAnsi="黑体" w:eastAsia="黑体" w:cs="黑体"/>
                <w:i/>
                <w:iCs/>
                <w:color w:val="000000"/>
                <w:sz w:val="18"/>
                <w:szCs w:val="18"/>
                <w:u w:val="none"/>
              </w:rPr>
            </w:pPr>
          </w:p>
        </w:tc>
      </w:tr>
      <w:tr w14:paraId="29AE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1D23">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C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6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E5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6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4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3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BA41">
            <w:pPr>
              <w:rPr>
                <w:rFonts w:hint="eastAsia" w:ascii="黑体" w:hAnsi="黑体" w:eastAsia="黑体" w:cs="黑体"/>
                <w:i/>
                <w:iCs/>
                <w:color w:val="000000"/>
                <w:sz w:val="18"/>
                <w:szCs w:val="18"/>
                <w:u w:val="none"/>
              </w:rPr>
            </w:pPr>
          </w:p>
        </w:tc>
      </w:tr>
      <w:tr w14:paraId="27C7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7462">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C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1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4A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B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B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E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34C5">
            <w:pPr>
              <w:rPr>
                <w:rFonts w:hint="eastAsia" w:ascii="黑体" w:hAnsi="黑体" w:eastAsia="黑体" w:cs="黑体"/>
                <w:i/>
                <w:iCs/>
                <w:color w:val="000000"/>
                <w:sz w:val="18"/>
                <w:szCs w:val="18"/>
                <w:u w:val="none"/>
              </w:rPr>
            </w:pPr>
          </w:p>
        </w:tc>
      </w:tr>
      <w:tr w14:paraId="02B1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A764E">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5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EAE">
            <w:pPr>
              <w:jc w:val="center"/>
              <w:rPr>
                <w:rFonts w:hint="eastAsia" w:ascii="微软雅黑" w:hAnsi="微软雅黑" w:eastAsia="微软雅黑" w:cs="微软雅黑"/>
                <w:i/>
                <w:iCs/>
                <w:color w:val="000000"/>
                <w:sz w:val="16"/>
                <w:szCs w:val="16"/>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381D">
            <w:pPr>
              <w:jc w:val="center"/>
              <w:rPr>
                <w:rFonts w:hint="eastAsia" w:ascii="微软雅黑" w:hAnsi="微软雅黑" w:eastAsia="微软雅黑" w:cs="微软雅黑"/>
                <w:i/>
                <w:iCs/>
                <w:color w:val="000000"/>
                <w:sz w:val="16"/>
                <w:szCs w:val="16"/>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30CC3">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1D5E">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7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2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5894">
            <w:pPr>
              <w:rPr>
                <w:rFonts w:hint="eastAsia" w:ascii="黑体" w:hAnsi="黑体" w:eastAsia="黑体" w:cs="黑体"/>
                <w:i/>
                <w:iCs/>
                <w:color w:val="000000"/>
                <w:sz w:val="18"/>
                <w:szCs w:val="18"/>
                <w:u w:val="none"/>
              </w:rPr>
            </w:pPr>
          </w:p>
        </w:tc>
      </w:tr>
      <w:tr w14:paraId="6E2F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EC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3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5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3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4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E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8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F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DA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2720">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6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供养人数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6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8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9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CE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A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D80F">
            <w:pPr>
              <w:jc w:val="center"/>
              <w:rPr>
                <w:rFonts w:hint="eastAsia" w:ascii="微软雅黑" w:hAnsi="微软雅黑" w:eastAsia="微软雅黑" w:cs="微软雅黑"/>
                <w:i/>
                <w:iCs/>
                <w:color w:val="000000"/>
                <w:sz w:val="16"/>
                <w:szCs w:val="16"/>
                <w:u w:val="none"/>
              </w:rPr>
            </w:pPr>
          </w:p>
        </w:tc>
      </w:tr>
      <w:tr w14:paraId="2798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3582">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D2B6">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0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0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F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DA04">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C3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E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2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6BD">
            <w:pPr>
              <w:jc w:val="center"/>
              <w:rPr>
                <w:rFonts w:hint="eastAsia" w:ascii="微软雅黑" w:hAnsi="微软雅黑" w:eastAsia="微软雅黑" w:cs="微软雅黑"/>
                <w:i/>
                <w:iCs/>
                <w:color w:val="000000"/>
                <w:sz w:val="16"/>
                <w:szCs w:val="16"/>
                <w:u w:val="none"/>
              </w:rPr>
            </w:pPr>
          </w:p>
        </w:tc>
      </w:tr>
      <w:tr w14:paraId="62D8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E0506">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4D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D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保证献血者采血安全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C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D2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D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C46D">
            <w:pPr>
              <w:jc w:val="center"/>
              <w:rPr>
                <w:rFonts w:hint="eastAsia" w:ascii="微软雅黑" w:hAnsi="微软雅黑" w:eastAsia="微软雅黑" w:cs="微软雅黑"/>
                <w:i/>
                <w:iCs/>
                <w:color w:val="000000"/>
                <w:sz w:val="16"/>
                <w:szCs w:val="16"/>
                <w:u w:val="none"/>
              </w:rPr>
            </w:pPr>
          </w:p>
        </w:tc>
      </w:tr>
      <w:tr w14:paraId="1B9C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34A2">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FEB1">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0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血液采集工作持续开展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F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1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DE6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FB1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长期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C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0034">
            <w:pPr>
              <w:jc w:val="center"/>
              <w:rPr>
                <w:rFonts w:hint="eastAsia" w:ascii="微软雅黑" w:hAnsi="微软雅黑" w:eastAsia="微软雅黑" w:cs="微软雅黑"/>
                <w:i/>
                <w:iCs/>
                <w:color w:val="000000"/>
                <w:sz w:val="16"/>
                <w:szCs w:val="16"/>
                <w:u w:val="none"/>
              </w:rPr>
            </w:pPr>
          </w:p>
        </w:tc>
      </w:tr>
      <w:tr w14:paraId="7F00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3F7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C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2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0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献血者满意度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2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5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CC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99.28%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7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B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56A2">
            <w:pPr>
              <w:jc w:val="center"/>
              <w:rPr>
                <w:rFonts w:hint="eastAsia" w:ascii="微软雅黑" w:hAnsi="微软雅黑" w:eastAsia="微软雅黑" w:cs="微软雅黑"/>
                <w:i/>
                <w:iCs/>
                <w:color w:val="000000"/>
                <w:sz w:val="16"/>
                <w:szCs w:val="16"/>
                <w:u w:val="none"/>
              </w:rPr>
            </w:pPr>
          </w:p>
        </w:tc>
      </w:tr>
      <w:tr w14:paraId="69E0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7E9B">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8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A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F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3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E4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360万元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7D70">
            <w:pPr>
              <w:jc w:val="center"/>
              <w:rPr>
                <w:rFonts w:hint="eastAsia" w:ascii="微软雅黑" w:hAnsi="微软雅黑" w:eastAsia="微软雅黑" w:cs="微软雅黑"/>
                <w:i/>
                <w:iCs/>
                <w:color w:val="000000"/>
                <w:sz w:val="16"/>
                <w:szCs w:val="16"/>
                <w:u w:val="none"/>
              </w:rPr>
            </w:pPr>
          </w:p>
        </w:tc>
      </w:tr>
      <w:tr w14:paraId="2817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5DC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C2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EADB">
            <w:pPr>
              <w:rPr>
                <w:rFonts w:hint="eastAsia" w:ascii="宋体" w:hAnsi="宋体" w:eastAsia="宋体" w:cs="宋体"/>
                <w:i w:val="0"/>
                <w:iCs w:val="0"/>
                <w:color w:val="000000"/>
                <w:sz w:val="18"/>
                <w:szCs w:val="18"/>
                <w:u w:val="none"/>
              </w:rPr>
            </w:pPr>
          </w:p>
        </w:tc>
      </w:tr>
      <w:tr w14:paraId="763B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1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6E1B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该项目自评得分100分，项目执行科学合理，充分保证了31·名编外人员工资、保险等各项人员经费，达到了预期目标，有效辅助采血任务的实现。</w:t>
            </w:r>
          </w:p>
        </w:tc>
      </w:tr>
      <w:tr w14:paraId="39B3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B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CEC6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61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3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8163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DE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48D4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 朱红梅</w:t>
            </w:r>
          </w:p>
        </w:tc>
        <w:tc>
          <w:tcPr>
            <w:tcW w:w="4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7709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财务负责人：朱红梅</w:t>
            </w:r>
          </w:p>
        </w:tc>
      </w:tr>
    </w:tbl>
    <w:p w14:paraId="260E35AB">
      <w:pPr>
        <w:pStyle w:val="2"/>
        <w:spacing w:beforeLines="0" w:afterLines="0" w:line="360" w:lineRule="auto"/>
        <w:ind w:left="0" w:leftChars="0" w:firstLine="0" w:firstLineChars="0"/>
        <w:rPr>
          <w:rFonts w:hint="eastAsia" w:ascii="仿宋_GB2312" w:hAnsi="仿宋_GB2312" w:eastAsia="仿宋_GB2312" w:cs="仿宋_GB2312"/>
          <w:color w:val="000000"/>
          <w:kern w:val="0"/>
          <w:sz w:val="32"/>
          <w:szCs w:val="32"/>
          <w:shd w:val="clear" w:color="auto" w:fill="FFFFFF"/>
        </w:rPr>
      </w:pPr>
    </w:p>
    <w:tbl>
      <w:tblPr>
        <w:tblStyle w:val="16"/>
        <w:tblW w:w="10275" w:type="dxa"/>
        <w:tblInd w:w="-9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1516"/>
        <w:gridCol w:w="1342"/>
        <w:gridCol w:w="1194"/>
        <w:gridCol w:w="523"/>
        <w:gridCol w:w="734"/>
        <w:gridCol w:w="553"/>
        <w:gridCol w:w="1092"/>
        <w:gridCol w:w="510"/>
        <w:gridCol w:w="666"/>
        <w:gridCol w:w="1561"/>
      </w:tblGrid>
      <w:tr w14:paraId="631A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2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6EBB1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2D3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D8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885A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51090022T000004813341-核酸试剂及耗材</w:t>
            </w:r>
          </w:p>
        </w:tc>
      </w:tr>
      <w:tr w14:paraId="585F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321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7DC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遂宁市卫生健康委员会部门</w:t>
            </w:r>
          </w:p>
        </w:tc>
        <w:tc>
          <w:tcPr>
            <w:tcW w:w="1092" w:type="dxa"/>
            <w:tcBorders>
              <w:top w:val="nil"/>
              <w:left w:val="nil"/>
              <w:bottom w:val="nil"/>
              <w:right w:val="nil"/>
            </w:tcBorders>
            <w:shd w:val="clear" w:color="auto" w:fill="auto"/>
            <w:vAlign w:val="center"/>
          </w:tcPr>
          <w:p w14:paraId="02B8684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0A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遂宁市中心血站</w:t>
            </w:r>
          </w:p>
        </w:tc>
      </w:tr>
      <w:tr w14:paraId="2FF2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1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EF5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3D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6939D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90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F914">
            <w:pPr>
              <w:rPr>
                <w:rFonts w:hint="eastAsia" w:ascii="宋体" w:hAnsi="宋体" w:eastAsia="宋体" w:cs="宋体"/>
                <w:i w:val="0"/>
                <w:iCs w:val="0"/>
                <w:color w:val="000000"/>
                <w:sz w:val="18"/>
                <w:szCs w:val="18"/>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1572">
            <w:pPr>
              <w:rPr>
                <w:rFonts w:hint="eastAsia" w:ascii="宋体" w:hAnsi="宋体" w:eastAsia="宋体" w:cs="宋体"/>
                <w:i w:val="0"/>
                <w:iCs w:val="0"/>
                <w:color w:val="000000"/>
                <w:sz w:val="18"/>
                <w:szCs w:val="18"/>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005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2024年预计9.5吨采血量，该项目用于采购核酸检测试剂及耗材，预计对38000人份血清标本进行核酸检测，保障9.5吨血液质量安全及临床用血安全。</w:t>
            </w:r>
          </w:p>
        </w:tc>
        <w:tc>
          <w:tcPr>
            <w:tcW w:w="3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0E5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全年共招募27214人次参与无偿献血，累计采集血液8.54吨，其中全血40533单位，单采血小板2180.55治疗量。核酸标本检测26941人份，血液传染病指标检测合格率100%。全血标本检测基本48小时内完成，单采血小板标本检测24小时内完成，应急检测能力大幅提升。</w:t>
            </w:r>
          </w:p>
        </w:tc>
      </w:tr>
      <w:tr w14:paraId="01F4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AA969">
            <w:pP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82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22A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72小时内完成对所采集的全血和血小板进行核酸检测，充分保障血液制品的安全性。今年核酸检测总数为26941份，其中不合格为35份，全部为HBV DBA不合格。合格数量为26906份，合格率为99.87%，不合格率为0.13%。血液核酸检测覆盖率继续保持100%。</w:t>
            </w:r>
          </w:p>
        </w:tc>
      </w:tr>
      <w:tr w14:paraId="2498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6B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5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58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A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5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B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D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28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7B94F">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3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4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96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1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A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F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81995">
            <w:pPr>
              <w:rPr>
                <w:rFonts w:hint="eastAsia" w:ascii="黑体" w:hAnsi="黑体" w:eastAsia="黑体" w:cs="黑体"/>
                <w:i/>
                <w:iCs/>
                <w:color w:val="000000"/>
                <w:sz w:val="18"/>
                <w:szCs w:val="18"/>
                <w:u w:val="none"/>
              </w:rPr>
            </w:pPr>
          </w:p>
        </w:tc>
      </w:tr>
      <w:tr w14:paraId="6989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3E82">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C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2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3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01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8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4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3B14">
            <w:pPr>
              <w:rPr>
                <w:rFonts w:hint="eastAsia" w:ascii="黑体" w:hAnsi="黑体" w:eastAsia="黑体" w:cs="黑体"/>
                <w:i/>
                <w:iCs/>
                <w:color w:val="000000"/>
                <w:sz w:val="18"/>
                <w:szCs w:val="18"/>
                <w:u w:val="none"/>
              </w:rPr>
            </w:pPr>
          </w:p>
        </w:tc>
      </w:tr>
      <w:tr w14:paraId="1BD1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8E73">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D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5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F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A0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E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A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7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0F68">
            <w:pPr>
              <w:rPr>
                <w:rFonts w:hint="eastAsia" w:ascii="黑体" w:hAnsi="黑体" w:eastAsia="黑体" w:cs="黑体"/>
                <w:i/>
                <w:iCs/>
                <w:color w:val="000000"/>
                <w:sz w:val="18"/>
                <w:szCs w:val="18"/>
                <w:u w:val="none"/>
              </w:rPr>
            </w:pPr>
          </w:p>
        </w:tc>
      </w:tr>
      <w:tr w14:paraId="600E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8710">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7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7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5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63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6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C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9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D3CA">
            <w:pPr>
              <w:rPr>
                <w:rFonts w:hint="eastAsia" w:ascii="黑体" w:hAnsi="黑体" w:eastAsia="黑体" w:cs="黑体"/>
                <w:i/>
                <w:iCs/>
                <w:color w:val="000000"/>
                <w:sz w:val="18"/>
                <w:szCs w:val="18"/>
                <w:u w:val="none"/>
              </w:rPr>
            </w:pPr>
          </w:p>
        </w:tc>
      </w:tr>
      <w:tr w14:paraId="3489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0A232">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2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DF29">
            <w:pPr>
              <w:jc w:val="center"/>
              <w:rPr>
                <w:rFonts w:hint="eastAsia" w:ascii="微软雅黑" w:hAnsi="微软雅黑" w:eastAsia="微软雅黑" w:cs="微软雅黑"/>
                <w:i/>
                <w:iCs/>
                <w:color w:val="000000"/>
                <w:sz w:val="16"/>
                <w:szCs w:val="16"/>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D6D">
            <w:pPr>
              <w:jc w:val="center"/>
              <w:rPr>
                <w:rFonts w:hint="eastAsia" w:ascii="微软雅黑" w:hAnsi="微软雅黑" w:eastAsia="微软雅黑" w:cs="微软雅黑"/>
                <w:i/>
                <w:iCs/>
                <w:color w:val="000000"/>
                <w:sz w:val="16"/>
                <w:szCs w:val="16"/>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88229">
            <w:pPr>
              <w:jc w:val="center"/>
              <w:rPr>
                <w:rFonts w:hint="eastAsia" w:ascii="微软雅黑" w:hAnsi="微软雅黑" w:eastAsia="微软雅黑" w:cs="微软雅黑"/>
                <w:i/>
                <w:iCs/>
                <w:color w:val="000000"/>
                <w:sz w:val="16"/>
                <w:szCs w:val="16"/>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5EE">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0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B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AA45">
            <w:pPr>
              <w:rPr>
                <w:rFonts w:hint="eastAsia" w:ascii="黑体" w:hAnsi="黑体" w:eastAsia="黑体" w:cs="黑体"/>
                <w:i/>
                <w:iCs/>
                <w:color w:val="000000"/>
                <w:sz w:val="18"/>
                <w:szCs w:val="18"/>
                <w:u w:val="none"/>
              </w:rPr>
            </w:pPr>
          </w:p>
        </w:tc>
      </w:tr>
      <w:tr w14:paraId="3875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FA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B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A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7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6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5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4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C4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7B251">
            <w:pPr>
              <w:jc w:val="center"/>
              <w:rPr>
                <w:rFonts w:hint="eastAsia" w:ascii="宋体" w:hAnsi="宋体" w:eastAsia="宋体" w:cs="宋体"/>
                <w:i w:val="0"/>
                <w:iCs w:val="0"/>
                <w:color w:val="000000"/>
                <w:sz w:val="18"/>
                <w:szCs w:val="18"/>
                <w:u w:val="none"/>
              </w:rPr>
            </w:pP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08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E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7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检测人数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7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D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68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26941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6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B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14.18</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A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采血人数不达标，主要是由于人口持续流失，老龄化加剧，适龄献血者人数逐年下降，加之受各类负面失实信息的影响，公众对无偿献血制度的信任危机加剧，整体献血意愿明显下降</w:t>
            </w:r>
          </w:p>
        </w:tc>
      </w:tr>
      <w:tr w14:paraId="284F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E56A">
            <w:pPr>
              <w:jc w:val="center"/>
              <w:rPr>
                <w:rFonts w:hint="eastAsia" w:ascii="宋体" w:hAnsi="宋体" w:eastAsia="宋体" w:cs="宋体"/>
                <w:i w:val="0"/>
                <w:iCs w:val="0"/>
                <w:color w:val="000000"/>
                <w:sz w:val="18"/>
                <w:szCs w:val="18"/>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7CFE3">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F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血液标本检测检测结果准确率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F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7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3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1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B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7A6D">
            <w:pPr>
              <w:jc w:val="center"/>
              <w:rPr>
                <w:rFonts w:hint="eastAsia" w:ascii="微软雅黑" w:hAnsi="微软雅黑" w:eastAsia="微软雅黑" w:cs="微软雅黑"/>
                <w:i/>
                <w:iCs/>
                <w:color w:val="000000"/>
                <w:sz w:val="16"/>
                <w:szCs w:val="16"/>
                <w:u w:val="none"/>
              </w:rPr>
            </w:pPr>
          </w:p>
        </w:tc>
      </w:tr>
      <w:tr w14:paraId="4E6F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3041">
            <w:pPr>
              <w:jc w:val="center"/>
              <w:rPr>
                <w:rFonts w:hint="eastAsia" w:ascii="宋体" w:hAnsi="宋体" w:eastAsia="宋体" w:cs="宋体"/>
                <w:i w:val="0"/>
                <w:iCs w:val="0"/>
                <w:color w:val="000000"/>
                <w:sz w:val="18"/>
                <w:szCs w:val="18"/>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6D6AD">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3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检测及时性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9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1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16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≤72小时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C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7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50B6">
            <w:pPr>
              <w:jc w:val="center"/>
              <w:rPr>
                <w:rFonts w:hint="eastAsia" w:ascii="微软雅黑" w:hAnsi="微软雅黑" w:eastAsia="微软雅黑" w:cs="微软雅黑"/>
                <w:i/>
                <w:iCs/>
                <w:color w:val="000000"/>
                <w:sz w:val="16"/>
                <w:szCs w:val="16"/>
                <w:u w:val="none"/>
              </w:rPr>
            </w:pPr>
          </w:p>
        </w:tc>
      </w:tr>
      <w:tr w14:paraId="52F0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DC35">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9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F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7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输血安全率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E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B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2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FED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4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D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662C">
            <w:pPr>
              <w:jc w:val="center"/>
              <w:rPr>
                <w:rFonts w:hint="eastAsia" w:ascii="微软雅黑" w:hAnsi="微软雅黑" w:eastAsia="微软雅黑" w:cs="微软雅黑"/>
                <w:i/>
                <w:iCs/>
                <w:color w:val="000000"/>
                <w:sz w:val="16"/>
                <w:szCs w:val="16"/>
                <w:u w:val="none"/>
              </w:rPr>
            </w:pPr>
          </w:p>
        </w:tc>
      </w:tr>
      <w:tr w14:paraId="33C2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F4FAB">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1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D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3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输血满意度</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A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5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D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3E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97.76%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6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D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C4F">
            <w:pPr>
              <w:jc w:val="center"/>
              <w:rPr>
                <w:rFonts w:hint="eastAsia" w:ascii="微软雅黑" w:hAnsi="微软雅黑" w:eastAsia="微软雅黑" w:cs="微软雅黑"/>
                <w:i/>
                <w:iCs/>
                <w:color w:val="000000"/>
                <w:sz w:val="16"/>
                <w:szCs w:val="16"/>
                <w:u w:val="none"/>
              </w:rPr>
            </w:pPr>
          </w:p>
        </w:tc>
      </w:tr>
      <w:tr w14:paraId="45CD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0936">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8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B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4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核酸检测成本</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C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B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2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51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230万元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0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5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C08E">
            <w:pPr>
              <w:jc w:val="center"/>
              <w:rPr>
                <w:rFonts w:hint="eastAsia" w:ascii="微软雅黑" w:hAnsi="微软雅黑" w:eastAsia="微软雅黑" w:cs="微软雅黑"/>
                <w:i/>
                <w:iCs/>
                <w:color w:val="000000"/>
                <w:sz w:val="16"/>
                <w:szCs w:val="16"/>
                <w:u w:val="none"/>
              </w:rPr>
            </w:pPr>
          </w:p>
        </w:tc>
      </w:tr>
      <w:tr w14:paraId="7637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165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E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98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94.18</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2CA7">
            <w:pPr>
              <w:rPr>
                <w:rFonts w:hint="eastAsia" w:ascii="宋体" w:hAnsi="宋体" w:eastAsia="宋体" w:cs="宋体"/>
                <w:i w:val="0"/>
                <w:iCs w:val="0"/>
                <w:color w:val="000000"/>
                <w:sz w:val="18"/>
                <w:szCs w:val="18"/>
                <w:u w:val="none"/>
              </w:rPr>
            </w:pPr>
          </w:p>
        </w:tc>
      </w:tr>
      <w:tr w14:paraId="26B1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C34B8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得分94.18分，本年严格按规定列支项目经费，由于各种原因，采血总人数未达标，完成核酸检测26941人份，完成预算安排70.9%；其他指标均按预期完成，100%保证了临床用血安全，核酸检测等相关工作符合国家技术标准。</w:t>
            </w:r>
          </w:p>
        </w:tc>
      </w:tr>
      <w:tr w14:paraId="0EB3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E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9951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D3C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F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088C6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95D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0A0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项目负责人：张海林</w:t>
            </w:r>
          </w:p>
        </w:tc>
        <w:tc>
          <w:tcPr>
            <w:tcW w:w="5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8964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财务负责人：朱红梅</w:t>
            </w:r>
          </w:p>
        </w:tc>
      </w:tr>
    </w:tbl>
    <w:p w14:paraId="67DB3618">
      <w:pPr>
        <w:pStyle w:val="2"/>
        <w:spacing w:beforeLines="0" w:afterLines="0" w:line="360" w:lineRule="auto"/>
        <w:ind w:left="0" w:leftChars="0" w:firstLine="0" w:firstLineChars="0"/>
        <w:rPr>
          <w:rFonts w:hint="eastAsia" w:ascii="仿宋_GB2312" w:hAnsi="仿宋_GB2312" w:eastAsia="仿宋_GB2312" w:cs="仿宋_GB2312"/>
          <w:color w:val="000000"/>
          <w:kern w:val="0"/>
          <w:sz w:val="32"/>
          <w:szCs w:val="32"/>
          <w:shd w:val="clear" w:color="auto" w:fill="FFFFFF"/>
        </w:rPr>
      </w:pPr>
    </w:p>
    <w:p w14:paraId="401FF5D3">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7B0A70FF">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123DBEDC">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6341FECB">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4193EF83">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7AC74FA5">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6D61FAD1">
      <w:pPr>
        <w:pStyle w:val="2"/>
        <w:spacing w:beforeLines="0" w:afterLines="0" w:line="360" w:lineRule="auto"/>
        <w:rPr>
          <w:rFonts w:hint="eastAsia" w:ascii="仿宋_GB2312" w:hAnsi="仿宋_GB2312" w:eastAsia="仿宋_GB2312" w:cs="仿宋_GB2312"/>
          <w:color w:val="000000"/>
          <w:kern w:val="0"/>
          <w:sz w:val="32"/>
          <w:szCs w:val="32"/>
          <w:shd w:val="clear" w:color="auto" w:fill="FFFFFF"/>
        </w:rPr>
      </w:pPr>
    </w:p>
    <w:p w14:paraId="534AA131">
      <w:pPr>
        <w:pStyle w:val="8"/>
        <w:spacing w:line="560" w:lineRule="exact"/>
        <w:ind w:left="0" w:leftChars="0" w:firstLine="0" w:firstLineChars="0"/>
        <w:rPr>
          <w:rFonts w:ascii="Times New Roman"/>
          <w:sz w:val="32"/>
          <w:highlight w:val="yellow"/>
          <w:lang w:val="zh-CN"/>
        </w:rPr>
      </w:pPr>
    </w:p>
    <w:p w14:paraId="1EB2084B">
      <w:pPr>
        <w:pStyle w:val="6"/>
        <w:spacing w:before="93"/>
        <w:rPr>
          <w:rFonts w:ascii="Times New Roman" w:cs="宋体"/>
          <w:color w:val="FF0000"/>
          <w:sz w:val="32"/>
          <w:szCs w:val="32"/>
          <w:highlight w:val="yellow"/>
          <w:shd w:val="clear" w:color="auto" w:fill="FFFFFF"/>
          <w:lang w:val="zh-CN"/>
        </w:rPr>
      </w:pPr>
    </w:p>
    <w:p w14:paraId="39407602">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tbl>
      <w:tblPr>
        <w:tblStyle w:val="16"/>
        <w:tblW w:w="10275" w:type="dxa"/>
        <w:tblInd w:w="-9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1517"/>
        <w:gridCol w:w="1342"/>
        <w:gridCol w:w="1194"/>
        <w:gridCol w:w="523"/>
        <w:gridCol w:w="734"/>
        <w:gridCol w:w="553"/>
        <w:gridCol w:w="1091"/>
        <w:gridCol w:w="510"/>
        <w:gridCol w:w="666"/>
        <w:gridCol w:w="1561"/>
      </w:tblGrid>
      <w:tr w14:paraId="7740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2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1C73F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4BA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41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7FD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51090022T000004813368-无偿献血工作经费</w:t>
            </w:r>
          </w:p>
        </w:tc>
      </w:tr>
      <w:tr w14:paraId="4FA3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C9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D5C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遂宁市卫生健康委员会部门</w:t>
            </w:r>
          </w:p>
        </w:tc>
        <w:tc>
          <w:tcPr>
            <w:tcW w:w="1091" w:type="dxa"/>
            <w:tcBorders>
              <w:top w:val="nil"/>
              <w:left w:val="nil"/>
              <w:bottom w:val="nil"/>
              <w:right w:val="nil"/>
            </w:tcBorders>
            <w:shd w:val="clear" w:color="auto" w:fill="auto"/>
            <w:vAlign w:val="center"/>
          </w:tcPr>
          <w:p w14:paraId="4D40A76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80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遂宁市中心血站</w:t>
            </w:r>
          </w:p>
        </w:tc>
      </w:tr>
      <w:tr w14:paraId="721B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A71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E9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7E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2AB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6B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D833">
            <w:pP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CE95">
            <w:pPr>
              <w:rPr>
                <w:rFonts w:hint="eastAsia" w:ascii="宋体" w:hAnsi="宋体" w:eastAsia="宋体" w:cs="宋体"/>
                <w:i w:val="0"/>
                <w:iCs w:val="0"/>
                <w:color w:val="000000"/>
                <w:sz w:val="18"/>
                <w:szCs w:val="18"/>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F02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2024年预计9.5吨采血量的标准，开展2024年无偿献血宣传、退费、献血补贴、献血表彰、献血采集等工作，合理安排相关费用，及时完成采血目标，提高血站整体发展质量。</w:t>
            </w:r>
          </w:p>
        </w:tc>
        <w:tc>
          <w:tcPr>
            <w:tcW w:w="3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F77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全年完成了8.54吨采血任务，开展了一系列无偿献血宣传活动；退费、献血补贴、献血表彰、献血采集等工作，健康有序开展.。</w:t>
            </w:r>
          </w:p>
        </w:tc>
      </w:tr>
      <w:tr w14:paraId="42E9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E0DF">
            <w:pP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52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4EA72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全年共招募27214人次参与无偿献血，累计采集血液8.54吨，其中全血40533单位，单采血小板2180.55治疗量，献血者服务满意率达99.28%；全年享受优先用血权益2800余人次；办理用血费用报销4017人次，共计413.1万元，支付区县工作经费26.2万元，采购无偿献血纪念品及食品40.27万元，献血员补贴9.26万元等；以春节、中秋、国庆等传统节日以及“6.14世界献血者日”“12.14公务员献血日”为契机，先后开展无偿献血主题活动12场，无偿献血进高校活动16场。通过遂宁发布、遂宁新闻网等媒体平台宣传报道无偿献血工作20余次，通过微信公众号发布工作动态、献血科普等推文180余条，进一步强化正面引导、壮大主流声量。同时，持续强化舆情风险监控，及时发现并妥善处理涉无偿献血群众网络求助信息8条，全年无负面舆情发生。</w:t>
            </w:r>
          </w:p>
        </w:tc>
      </w:tr>
      <w:tr w14:paraId="0AD4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7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A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64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3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3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1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7B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D892">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4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663.93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9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663.93</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A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7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0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B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5A528">
            <w:pPr>
              <w:rPr>
                <w:rFonts w:hint="eastAsia" w:ascii="黑体" w:hAnsi="黑体" w:eastAsia="黑体" w:cs="黑体"/>
                <w:i/>
                <w:iCs/>
                <w:color w:val="000000"/>
                <w:sz w:val="18"/>
                <w:szCs w:val="18"/>
                <w:u w:val="none"/>
              </w:rPr>
            </w:pPr>
          </w:p>
        </w:tc>
      </w:tr>
      <w:tr w14:paraId="3FDC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F878">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9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3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663.93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3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663.93</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C0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6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1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8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E016B">
            <w:pPr>
              <w:rPr>
                <w:rFonts w:hint="eastAsia" w:ascii="黑体" w:hAnsi="黑体" w:eastAsia="黑体" w:cs="黑体"/>
                <w:i/>
                <w:iCs/>
                <w:color w:val="000000"/>
                <w:sz w:val="18"/>
                <w:szCs w:val="18"/>
                <w:u w:val="none"/>
              </w:rPr>
            </w:pPr>
          </w:p>
        </w:tc>
      </w:tr>
      <w:tr w14:paraId="574F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8414">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1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E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3F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C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1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E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DC100">
            <w:pPr>
              <w:rPr>
                <w:rFonts w:hint="eastAsia" w:ascii="黑体" w:hAnsi="黑体" w:eastAsia="黑体" w:cs="黑体"/>
                <w:i/>
                <w:iCs/>
                <w:color w:val="000000"/>
                <w:sz w:val="18"/>
                <w:szCs w:val="18"/>
                <w:u w:val="none"/>
              </w:rPr>
            </w:pPr>
          </w:p>
        </w:tc>
      </w:tr>
      <w:tr w14:paraId="4625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B805">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9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8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1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F0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8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D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E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37D1">
            <w:pPr>
              <w:rPr>
                <w:rFonts w:hint="eastAsia" w:ascii="黑体" w:hAnsi="黑体" w:eastAsia="黑体" w:cs="黑体"/>
                <w:i/>
                <w:iCs/>
                <w:color w:val="000000"/>
                <w:sz w:val="18"/>
                <w:szCs w:val="18"/>
                <w:u w:val="none"/>
              </w:rPr>
            </w:pPr>
          </w:p>
        </w:tc>
      </w:tr>
      <w:tr w14:paraId="4381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D235">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D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319F">
            <w:pPr>
              <w:jc w:val="center"/>
              <w:rPr>
                <w:rFonts w:hint="eastAsia" w:ascii="微软雅黑" w:hAnsi="微软雅黑" w:eastAsia="微软雅黑" w:cs="微软雅黑"/>
                <w:i/>
                <w:iCs/>
                <w:color w:val="000000"/>
                <w:sz w:val="16"/>
                <w:szCs w:val="16"/>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F063">
            <w:pPr>
              <w:jc w:val="center"/>
              <w:rPr>
                <w:rFonts w:hint="eastAsia" w:ascii="微软雅黑" w:hAnsi="微软雅黑" w:eastAsia="微软雅黑" w:cs="微软雅黑"/>
                <w:i/>
                <w:iCs/>
                <w:color w:val="000000"/>
                <w:sz w:val="16"/>
                <w:szCs w:val="16"/>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CBE0C">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F3A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3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A0395">
            <w:pPr>
              <w:rPr>
                <w:rFonts w:hint="eastAsia" w:ascii="黑体" w:hAnsi="黑体" w:eastAsia="黑体" w:cs="黑体"/>
                <w:i/>
                <w:iCs/>
                <w:color w:val="000000"/>
                <w:sz w:val="18"/>
                <w:szCs w:val="18"/>
                <w:u w:val="none"/>
              </w:rPr>
            </w:pPr>
          </w:p>
        </w:tc>
      </w:tr>
      <w:tr w14:paraId="1705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6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5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5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2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5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F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A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2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9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9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C7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71E5">
            <w:pPr>
              <w:jc w:val="center"/>
              <w:rPr>
                <w:rFonts w:hint="eastAsia" w:ascii="宋体" w:hAnsi="宋体" w:eastAsia="宋体" w:cs="宋体"/>
                <w:i w:val="0"/>
                <w:iCs w:val="0"/>
                <w:color w:val="000000"/>
                <w:sz w:val="18"/>
                <w:szCs w:val="18"/>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09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8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采血人数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3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B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EC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27214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D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D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1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采血人数不达标，主要是由于人口持续流失，老龄化加剧，适龄献血者人数逐年下降，加之受各类负面失实信息的影响，公众对无偿献血制度的信任危机加剧，整体献血意愿明显下降。</w:t>
            </w:r>
          </w:p>
        </w:tc>
      </w:tr>
      <w:tr w14:paraId="3A40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C833">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9587">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8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5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初筛准确率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0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7C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97.91%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3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A67B">
            <w:pPr>
              <w:jc w:val="center"/>
              <w:rPr>
                <w:rFonts w:hint="eastAsia" w:ascii="微软雅黑" w:hAnsi="微软雅黑" w:eastAsia="微软雅黑" w:cs="微软雅黑"/>
                <w:i/>
                <w:iCs/>
                <w:color w:val="000000"/>
                <w:sz w:val="16"/>
                <w:szCs w:val="16"/>
                <w:u w:val="none"/>
              </w:rPr>
            </w:pPr>
          </w:p>
        </w:tc>
      </w:tr>
      <w:tr w14:paraId="1638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C6E2">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D97E">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E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D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及时完成无偿献血各项工作</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4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1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9866">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EBB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7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27A5">
            <w:pPr>
              <w:jc w:val="center"/>
              <w:rPr>
                <w:rFonts w:hint="eastAsia" w:ascii="微软雅黑" w:hAnsi="微软雅黑" w:eastAsia="微软雅黑" w:cs="微软雅黑"/>
                <w:i/>
                <w:iCs/>
                <w:color w:val="000000"/>
                <w:sz w:val="16"/>
                <w:szCs w:val="16"/>
                <w:u w:val="none"/>
              </w:rPr>
            </w:pPr>
          </w:p>
        </w:tc>
      </w:tr>
      <w:tr w14:paraId="7CFF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B953">
            <w:pPr>
              <w:jc w:val="center"/>
              <w:rPr>
                <w:rFonts w:hint="eastAsia" w:ascii="宋体" w:hAnsi="宋体" w:eastAsia="宋体" w:cs="宋体"/>
                <w:i w:val="0"/>
                <w:iCs w:val="0"/>
                <w:color w:val="000000"/>
                <w:sz w:val="18"/>
                <w:szCs w:val="18"/>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B1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C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A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促进无偿献血高效开展</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8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9A4B">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F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B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64E">
            <w:pPr>
              <w:jc w:val="center"/>
              <w:rPr>
                <w:rFonts w:hint="eastAsia" w:ascii="微软雅黑" w:hAnsi="微软雅黑" w:eastAsia="微软雅黑" w:cs="微软雅黑"/>
                <w:i/>
                <w:iCs/>
                <w:color w:val="000000"/>
                <w:sz w:val="16"/>
                <w:szCs w:val="16"/>
                <w:u w:val="none"/>
              </w:rPr>
            </w:pPr>
          </w:p>
        </w:tc>
      </w:tr>
      <w:tr w14:paraId="1716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D1797">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D0DB">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C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无偿献血工作持续开展</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E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79A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31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长期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A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8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4805">
            <w:pPr>
              <w:jc w:val="center"/>
              <w:rPr>
                <w:rFonts w:hint="eastAsia" w:ascii="微软雅黑" w:hAnsi="微软雅黑" w:eastAsia="微软雅黑" w:cs="微软雅黑"/>
                <w:i/>
                <w:iCs/>
                <w:color w:val="000000"/>
                <w:sz w:val="16"/>
                <w:szCs w:val="16"/>
                <w:u w:val="none"/>
              </w:rPr>
            </w:pPr>
          </w:p>
        </w:tc>
      </w:tr>
      <w:tr w14:paraId="3F4D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6DF9">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3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0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C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献血满意度</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5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7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527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99.28%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1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CB87">
            <w:pPr>
              <w:jc w:val="center"/>
              <w:rPr>
                <w:rFonts w:hint="eastAsia" w:ascii="微软雅黑" w:hAnsi="微软雅黑" w:eastAsia="微软雅黑" w:cs="微软雅黑"/>
                <w:i/>
                <w:iCs/>
                <w:color w:val="000000"/>
                <w:sz w:val="16"/>
                <w:szCs w:val="16"/>
                <w:u w:val="none"/>
              </w:rPr>
            </w:pPr>
          </w:p>
        </w:tc>
      </w:tr>
      <w:tr w14:paraId="7750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6C8B">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1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B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A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2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823.6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7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4ED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663.84万元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9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EA21">
            <w:pPr>
              <w:jc w:val="center"/>
              <w:rPr>
                <w:rFonts w:hint="eastAsia" w:ascii="微软雅黑" w:hAnsi="微软雅黑" w:eastAsia="微软雅黑" w:cs="微软雅黑"/>
                <w:i/>
                <w:iCs/>
                <w:color w:val="000000"/>
                <w:sz w:val="16"/>
                <w:szCs w:val="16"/>
                <w:u w:val="none"/>
              </w:rPr>
            </w:pPr>
          </w:p>
        </w:tc>
      </w:tr>
      <w:tr w14:paraId="72B4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1BD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97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94.32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330D">
            <w:pPr>
              <w:rPr>
                <w:rFonts w:hint="eastAsia" w:ascii="宋体" w:hAnsi="宋体" w:eastAsia="宋体" w:cs="宋体"/>
                <w:i w:val="0"/>
                <w:iCs w:val="0"/>
                <w:color w:val="000000"/>
                <w:sz w:val="18"/>
                <w:szCs w:val="18"/>
                <w:u w:val="none"/>
              </w:rPr>
            </w:pPr>
          </w:p>
        </w:tc>
      </w:tr>
      <w:tr w14:paraId="03FB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DFA31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该项目自评总分94.32分，本年严格按规定列支项目经费，无偿献血工作有序健康开展，献血者满意度高，成本控制合理。</w:t>
            </w:r>
          </w:p>
        </w:tc>
      </w:tr>
      <w:tr w14:paraId="4F86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0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9AC2E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ABC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9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79633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2AE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6AF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项目负责人：袁光华</w:t>
            </w:r>
          </w:p>
        </w:tc>
        <w:tc>
          <w:tcPr>
            <w:tcW w:w="5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25FC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财务负责人：朱红梅</w:t>
            </w:r>
          </w:p>
        </w:tc>
      </w:tr>
    </w:tbl>
    <w:p w14:paraId="17A45C88">
      <w:pPr>
        <w:spacing w:line="578" w:lineRule="exact"/>
        <w:rPr>
          <w:rFonts w:eastAsia="仿宋_GB2312" w:cs="仿宋_GB2312"/>
          <w:kern w:val="0"/>
          <w:sz w:val="32"/>
          <w:szCs w:val="32"/>
        </w:rPr>
      </w:pPr>
    </w:p>
    <w:p w14:paraId="67E29444">
      <w:pPr>
        <w:spacing w:line="578" w:lineRule="exact"/>
        <w:ind w:firstLine="640"/>
        <w:rPr>
          <w:rFonts w:hint="eastAsia" w:eastAsia="仿宋_GB2312" w:cs="仿宋_GB2312"/>
          <w:kern w:val="0"/>
          <w:sz w:val="32"/>
          <w:szCs w:val="32"/>
        </w:rPr>
      </w:pPr>
      <w:bookmarkStart w:id="98" w:name="_Toc15396618"/>
    </w:p>
    <w:p w14:paraId="7AF3E32B">
      <w:pPr>
        <w:spacing w:line="578" w:lineRule="exact"/>
        <w:ind w:firstLine="640"/>
        <w:rPr>
          <w:rFonts w:hint="eastAsia" w:eastAsia="仿宋_GB2312" w:cs="仿宋_GB2312"/>
          <w:kern w:val="0"/>
          <w:sz w:val="32"/>
          <w:szCs w:val="32"/>
        </w:rPr>
      </w:pPr>
    </w:p>
    <w:p w14:paraId="2C7B75CC">
      <w:pPr>
        <w:spacing w:line="578" w:lineRule="exact"/>
        <w:ind w:firstLine="640"/>
        <w:rPr>
          <w:rFonts w:hint="eastAsia" w:eastAsia="仿宋_GB2312" w:cs="仿宋_GB2312"/>
          <w:kern w:val="0"/>
          <w:sz w:val="32"/>
          <w:szCs w:val="32"/>
        </w:rPr>
      </w:pPr>
    </w:p>
    <w:p w14:paraId="33E69FD3">
      <w:pPr>
        <w:spacing w:line="578" w:lineRule="exact"/>
        <w:ind w:firstLine="640"/>
        <w:rPr>
          <w:rFonts w:hint="eastAsia" w:eastAsia="仿宋_GB2312" w:cs="仿宋_GB2312"/>
          <w:kern w:val="0"/>
          <w:sz w:val="32"/>
          <w:szCs w:val="32"/>
        </w:rPr>
      </w:pPr>
    </w:p>
    <w:p w14:paraId="08E213A2">
      <w:pPr>
        <w:spacing w:line="578" w:lineRule="exact"/>
        <w:ind w:firstLine="640"/>
        <w:rPr>
          <w:rFonts w:hint="eastAsia" w:eastAsia="仿宋_GB2312" w:cs="仿宋_GB2312"/>
          <w:kern w:val="0"/>
          <w:sz w:val="32"/>
          <w:szCs w:val="32"/>
        </w:rPr>
      </w:pPr>
    </w:p>
    <w:p w14:paraId="6A730274">
      <w:pPr>
        <w:spacing w:line="578" w:lineRule="exact"/>
        <w:ind w:firstLine="640"/>
        <w:rPr>
          <w:rFonts w:hint="eastAsia" w:eastAsia="仿宋_GB2312" w:cs="仿宋_GB2312"/>
          <w:kern w:val="0"/>
          <w:sz w:val="32"/>
          <w:szCs w:val="32"/>
        </w:rPr>
      </w:pPr>
    </w:p>
    <w:p w14:paraId="7A480C9B">
      <w:pPr>
        <w:spacing w:line="578" w:lineRule="exact"/>
        <w:ind w:firstLine="640"/>
        <w:rPr>
          <w:rFonts w:hint="eastAsia" w:eastAsia="仿宋_GB2312" w:cs="仿宋_GB2312"/>
          <w:kern w:val="0"/>
          <w:sz w:val="32"/>
          <w:szCs w:val="32"/>
        </w:rPr>
      </w:pPr>
    </w:p>
    <w:p w14:paraId="5C61C389">
      <w:pPr>
        <w:spacing w:line="578" w:lineRule="exact"/>
        <w:ind w:firstLine="640"/>
        <w:rPr>
          <w:rFonts w:hint="eastAsia" w:eastAsia="仿宋_GB2312" w:cs="仿宋_GB2312"/>
          <w:kern w:val="0"/>
          <w:sz w:val="32"/>
          <w:szCs w:val="32"/>
        </w:rPr>
      </w:pPr>
    </w:p>
    <w:p w14:paraId="46BB57AD">
      <w:pPr>
        <w:spacing w:line="578" w:lineRule="exact"/>
        <w:ind w:firstLine="640"/>
        <w:rPr>
          <w:rFonts w:hint="eastAsia" w:eastAsia="仿宋_GB2312" w:cs="仿宋_GB2312"/>
          <w:kern w:val="0"/>
          <w:sz w:val="32"/>
          <w:szCs w:val="32"/>
        </w:rPr>
      </w:pPr>
    </w:p>
    <w:tbl>
      <w:tblPr>
        <w:tblStyle w:val="16"/>
        <w:tblW w:w="10275" w:type="dxa"/>
        <w:tblInd w:w="-8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1517"/>
        <w:gridCol w:w="1342"/>
        <w:gridCol w:w="1194"/>
        <w:gridCol w:w="523"/>
        <w:gridCol w:w="734"/>
        <w:gridCol w:w="553"/>
        <w:gridCol w:w="1090"/>
        <w:gridCol w:w="510"/>
        <w:gridCol w:w="666"/>
        <w:gridCol w:w="1562"/>
      </w:tblGrid>
      <w:tr w14:paraId="6A5C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2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A0226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FBC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22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2683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51090022T000004813545-酶免试剂及耗材购置费</w:t>
            </w:r>
          </w:p>
        </w:tc>
      </w:tr>
      <w:tr w14:paraId="1233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DC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D69C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遂宁市卫生健康委员会部门</w:t>
            </w:r>
          </w:p>
        </w:tc>
        <w:tc>
          <w:tcPr>
            <w:tcW w:w="1090" w:type="dxa"/>
            <w:tcBorders>
              <w:top w:val="nil"/>
              <w:left w:val="nil"/>
              <w:bottom w:val="nil"/>
              <w:right w:val="nil"/>
            </w:tcBorders>
            <w:shd w:val="clear" w:color="auto" w:fill="auto"/>
            <w:vAlign w:val="center"/>
          </w:tcPr>
          <w:p w14:paraId="30567DA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2A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遂宁市中心血站</w:t>
            </w:r>
          </w:p>
        </w:tc>
      </w:tr>
      <w:tr w14:paraId="5173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99D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A5A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4A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2D19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C7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9FDE">
            <w:pP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1153">
            <w:pPr>
              <w:rPr>
                <w:rFonts w:hint="eastAsia" w:ascii="宋体" w:hAnsi="宋体" w:eastAsia="宋体" w:cs="宋体"/>
                <w:i w:val="0"/>
                <w:iCs w:val="0"/>
                <w:color w:val="000000"/>
                <w:sz w:val="18"/>
                <w:szCs w:val="18"/>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471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预计对2024年38000人进行酶免检测，用于采购酶免试剂及耗材，完成全年9.5吨血液血清检测，保障血液质量安全及临床用血安全。</w:t>
            </w:r>
          </w:p>
        </w:tc>
        <w:tc>
          <w:tcPr>
            <w:tcW w:w="3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E57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B11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37F4">
            <w:pP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6C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CF06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检验科酶免检测的标本总数为27127份，其中不合格为513份，合格数量为26614份，合格率为98.1%，不合格率为1.9%。其中ALT不合格率为0.73%，HbsAg不合格率为0.51%，抗-HCV不合格率为0.06%，抗-HIV不合格率为0.15%，TP不合格率为0.46%。HTLV检测总数8645份，全部合格。</w:t>
            </w:r>
          </w:p>
        </w:tc>
      </w:tr>
      <w:tr w14:paraId="4455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6C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0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F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2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82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F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8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77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7869">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0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F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588.70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35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588.48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E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7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F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AB6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年中追加188.7万元用于支付2023年未完成支付的合同及本年预算缺口。</w:t>
            </w:r>
          </w:p>
        </w:tc>
      </w:tr>
      <w:tr w14:paraId="7766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C370">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0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B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588.70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5E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588.48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7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E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4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0B2D">
            <w:pPr>
              <w:rPr>
                <w:rFonts w:hint="eastAsia" w:ascii="黑体" w:hAnsi="黑体" w:eastAsia="黑体" w:cs="黑体"/>
                <w:i w:val="0"/>
                <w:iCs w:val="0"/>
                <w:color w:val="000000"/>
                <w:sz w:val="18"/>
                <w:szCs w:val="18"/>
                <w:u w:val="none"/>
              </w:rPr>
            </w:pPr>
          </w:p>
        </w:tc>
      </w:tr>
      <w:tr w14:paraId="7B2B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359DB">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5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9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2E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6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4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A831">
            <w:pPr>
              <w:rPr>
                <w:rFonts w:hint="eastAsia" w:ascii="黑体" w:hAnsi="黑体" w:eastAsia="黑体" w:cs="黑体"/>
                <w:i w:val="0"/>
                <w:iCs w:val="0"/>
                <w:color w:val="000000"/>
                <w:sz w:val="18"/>
                <w:szCs w:val="18"/>
                <w:u w:val="none"/>
              </w:rPr>
            </w:pPr>
          </w:p>
        </w:tc>
      </w:tr>
      <w:tr w14:paraId="740E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2D2E">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A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4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6B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5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2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C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BF93">
            <w:pPr>
              <w:rPr>
                <w:rFonts w:hint="eastAsia" w:ascii="黑体" w:hAnsi="黑体" w:eastAsia="黑体" w:cs="黑体"/>
                <w:i w:val="0"/>
                <w:iCs w:val="0"/>
                <w:color w:val="000000"/>
                <w:sz w:val="18"/>
                <w:szCs w:val="18"/>
                <w:u w:val="none"/>
              </w:rPr>
            </w:pPr>
          </w:p>
        </w:tc>
      </w:tr>
      <w:tr w14:paraId="2D9D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5B89">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0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0F8">
            <w:pPr>
              <w:jc w:val="center"/>
              <w:rPr>
                <w:rFonts w:hint="eastAsia" w:ascii="微软雅黑" w:hAnsi="微软雅黑" w:eastAsia="微软雅黑" w:cs="微软雅黑"/>
                <w:i/>
                <w:iCs/>
                <w:color w:val="000000"/>
                <w:sz w:val="16"/>
                <w:szCs w:val="16"/>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6B5E">
            <w:pPr>
              <w:jc w:val="center"/>
              <w:rPr>
                <w:rFonts w:hint="eastAsia" w:ascii="微软雅黑" w:hAnsi="微软雅黑" w:eastAsia="微软雅黑" w:cs="微软雅黑"/>
                <w:i/>
                <w:iCs/>
                <w:color w:val="000000"/>
                <w:sz w:val="16"/>
                <w:szCs w:val="16"/>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2ADD7">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138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4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F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148F">
            <w:pPr>
              <w:rPr>
                <w:rFonts w:hint="eastAsia" w:ascii="黑体" w:hAnsi="黑体" w:eastAsia="黑体" w:cs="黑体"/>
                <w:i w:val="0"/>
                <w:iCs w:val="0"/>
                <w:color w:val="000000"/>
                <w:sz w:val="18"/>
                <w:szCs w:val="18"/>
                <w:u w:val="none"/>
              </w:rPr>
            </w:pPr>
          </w:p>
        </w:tc>
      </w:tr>
      <w:tr w14:paraId="7DF3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3E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C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E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5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9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2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8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8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8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E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77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0AB0">
            <w:pPr>
              <w:jc w:val="center"/>
              <w:rPr>
                <w:rFonts w:hint="eastAsia" w:ascii="宋体" w:hAnsi="宋体" w:eastAsia="宋体" w:cs="宋体"/>
                <w:i w:val="0"/>
                <w:iCs w:val="0"/>
                <w:color w:val="000000"/>
                <w:sz w:val="18"/>
                <w:szCs w:val="18"/>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DF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7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检测人数</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C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C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F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99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27127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8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采血人数不达标，主要是由于人口持续流失，老龄化加剧，适龄献血者人数逐年下降，加之受各类负面失实信息的影响，公众对无偿献血制度的信任危机加剧，整体献血意愿明显下降。</w:t>
            </w:r>
          </w:p>
        </w:tc>
      </w:tr>
      <w:tr w14:paraId="39BB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2F91">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9EE9">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9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血液标本检测结果准确率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4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3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8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F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3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3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2167">
            <w:pPr>
              <w:jc w:val="center"/>
              <w:rPr>
                <w:rFonts w:hint="eastAsia" w:ascii="微软雅黑" w:hAnsi="微软雅黑" w:eastAsia="微软雅黑" w:cs="微软雅黑"/>
                <w:i/>
                <w:iCs/>
                <w:color w:val="000000"/>
                <w:sz w:val="16"/>
                <w:szCs w:val="16"/>
                <w:u w:val="none"/>
              </w:rPr>
            </w:pPr>
          </w:p>
        </w:tc>
      </w:tr>
      <w:tr w14:paraId="0E89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803C">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2E2E">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C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3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检测及时性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3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9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8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6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E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6AB">
            <w:pPr>
              <w:jc w:val="center"/>
              <w:rPr>
                <w:rFonts w:hint="eastAsia" w:ascii="微软雅黑" w:hAnsi="微软雅黑" w:eastAsia="微软雅黑" w:cs="微软雅黑"/>
                <w:i/>
                <w:iCs/>
                <w:color w:val="000000"/>
                <w:sz w:val="16"/>
                <w:szCs w:val="16"/>
                <w:u w:val="none"/>
              </w:rPr>
            </w:pPr>
          </w:p>
        </w:tc>
      </w:tr>
      <w:tr w14:paraId="1B69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672C">
            <w:pPr>
              <w:jc w:val="center"/>
              <w:rPr>
                <w:rFonts w:hint="eastAsia" w:ascii="宋体" w:hAnsi="宋体" w:eastAsia="宋体" w:cs="宋体"/>
                <w:i w:val="0"/>
                <w:iCs w:val="0"/>
                <w:color w:val="000000"/>
                <w:sz w:val="18"/>
                <w:szCs w:val="18"/>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D0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6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输血安全率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C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8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19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0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6AE">
            <w:pPr>
              <w:jc w:val="center"/>
              <w:rPr>
                <w:rFonts w:hint="eastAsia" w:ascii="微软雅黑" w:hAnsi="微软雅黑" w:eastAsia="微软雅黑" w:cs="微软雅黑"/>
                <w:i/>
                <w:iCs/>
                <w:color w:val="000000"/>
                <w:sz w:val="16"/>
                <w:szCs w:val="16"/>
                <w:u w:val="none"/>
              </w:rPr>
            </w:pPr>
          </w:p>
        </w:tc>
      </w:tr>
      <w:tr w14:paraId="43ED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F11A">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9C7D">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8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8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持续保障血液输血安全</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C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3A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A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3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7237">
            <w:pPr>
              <w:jc w:val="center"/>
              <w:rPr>
                <w:rFonts w:hint="eastAsia" w:ascii="微软雅黑" w:hAnsi="微软雅黑" w:eastAsia="微软雅黑" w:cs="微软雅黑"/>
                <w:i/>
                <w:iCs/>
                <w:color w:val="000000"/>
                <w:sz w:val="16"/>
                <w:szCs w:val="16"/>
                <w:u w:val="none"/>
              </w:rPr>
            </w:pPr>
          </w:p>
        </w:tc>
      </w:tr>
      <w:tr w14:paraId="6B5A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E657">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5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F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临床输血满意度</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2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3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63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97.76%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7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3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3473">
            <w:pPr>
              <w:jc w:val="center"/>
              <w:rPr>
                <w:rFonts w:hint="eastAsia" w:ascii="微软雅黑" w:hAnsi="微软雅黑" w:eastAsia="微软雅黑" w:cs="微软雅黑"/>
                <w:i/>
                <w:iCs/>
                <w:color w:val="000000"/>
                <w:sz w:val="16"/>
                <w:szCs w:val="16"/>
                <w:u w:val="none"/>
              </w:rPr>
            </w:pPr>
          </w:p>
        </w:tc>
      </w:tr>
      <w:tr w14:paraId="1DDE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1FE9">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6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A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5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酶免试剂及耗材检测成本</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3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639.6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A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DD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588.48万元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4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2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3DD">
            <w:pPr>
              <w:jc w:val="center"/>
              <w:rPr>
                <w:rFonts w:hint="eastAsia" w:ascii="微软雅黑" w:hAnsi="微软雅黑" w:eastAsia="微软雅黑" w:cs="微软雅黑"/>
                <w:i/>
                <w:iCs/>
                <w:color w:val="000000"/>
                <w:sz w:val="16"/>
                <w:szCs w:val="16"/>
                <w:u w:val="none"/>
              </w:rPr>
            </w:pPr>
          </w:p>
        </w:tc>
      </w:tr>
      <w:tr w14:paraId="48D8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E8C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D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71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95.71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DFC0">
            <w:pPr>
              <w:rPr>
                <w:rFonts w:hint="eastAsia" w:ascii="宋体" w:hAnsi="宋体" w:eastAsia="宋体" w:cs="宋体"/>
                <w:i w:val="0"/>
                <w:iCs w:val="0"/>
                <w:color w:val="000000"/>
                <w:sz w:val="18"/>
                <w:szCs w:val="18"/>
                <w:u w:val="none"/>
              </w:rPr>
            </w:pPr>
          </w:p>
        </w:tc>
      </w:tr>
      <w:tr w14:paraId="00E5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74533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总分95.71分，由于各种原因采血总人数未达标，本年完成酶免检测27127人份，完成预算安排71.39%；本年严格按规定列支项目经费，其他指标均按预期完成，100%保证了临床用血安全，酶免检测等相关工作符合国家技术标准。</w:t>
            </w:r>
          </w:p>
        </w:tc>
      </w:tr>
      <w:tr w14:paraId="1C45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D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152F3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5A6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B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EA1A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C84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706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项目负责人：张海林</w:t>
            </w:r>
          </w:p>
        </w:tc>
        <w:tc>
          <w:tcPr>
            <w:tcW w:w="5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DD7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财务负责人：朱红梅</w:t>
            </w:r>
          </w:p>
        </w:tc>
      </w:tr>
    </w:tbl>
    <w:p w14:paraId="15737224">
      <w:pPr>
        <w:spacing w:line="578" w:lineRule="exact"/>
        <w:rPr>
          <w:rFonts w:hint="eastAsia" w:eastAsia="仿宋_GB2312" w:cs="仿宋_GB2312"/>
          <w:kern w:val="0"/>
          <w:sz w:val="32"/>
          <w:szCs w:val="32"/>
        </w:rPr>
      </w:pPr>
    </w:p>
    <w:p w14:paraId="76C2E571">
      <w:pPr>
        <w:spacing w:line="578" w:lineRule="exact"/>
        <w:rPr>
          <w:rFonts w:hint="eastAsia" w:eastAsia="仿宋_GB2312" w:cs="仿宋_GB2312"/>
          <w:kern w:val="0"/>
          <w:sz w:val="32"/>
          <w:szCs w:val="32"/>
        </w:rPr>
      </w:pPr>
    </w:p>
    <w:p w14:paraId="50720465">
      <w:pPr>
        <w:spacing w:line="578" w:lineRule="exact"/>
        <w:rPr>
          <w:rFonts w:hint="eastAsia" w:eastAsia="仿宋_GB2312" w:cs="仿宋_GB2312"/>
          <w:kern w:val="0"/>
          <w:sz w:val="32"/>
          <w:szCs w:val="32"/>
        </w:rPr>
      </w:pPr>
    </w:p>
    <w:p w14:paraId="59D6230C">
      <w:pPr>
        <w:spacing w:line="578" w:lineRule="exact"/>
        <w:rPr>
          <w:rFonts w:hint="eastAsia" w:eastAsia="仿宋_GB2312" w:cs="仿宋_GB2312"/>
          <w:kern w:val="0"/>
          <w:sz w:val="32"/>
          <w:szCs w:val="32"/>
        </w:rPr>
      </w:pPr>
    </w:p>
    <w:p w14:paraId="7D0ED491">
      <w:pPr>
        <w:spacing w:line="578" w:lineRule="exact"/>
        <w:rPr>
          <w:rFonts w:hint="eastAsia" w:eastAsia="仿宋_GB2312" w:cs="仿宋_GB2312"/>
          <w:kern w:val="0"/>
          <w:sz w:val="32"/>
          <w:szCs w:val="32"/>
        </w:rPr>
      </w:pPr>
    </w:p>
    <w:p w14:paraId="6293335A">
      <w:pPr>
        <w:spacing w:line="578" w:lineRule="exact"/>
        <w:rPr>
          <w:rFonts w:hint="eastAsia" w:eastAsia="仿宋_GB2312" w:cs="仿宋_GB2312"/>
          <w:kern w:val="0"/>
          <w:sz w:val="32"/>
          <w:szCs w:val="32"/>
        </w:rPr>
      </w:pPr>
    </w:p>
    <w:p w14:paraId="5333617E">
      <w:pPr>
        <w:spacing w:line="578" w:lineRule="exact"/>
        <w:rPr>
          <w:rFonts w:hint="eastAsia" w:eastAsia="仿宋_GB2312" w:cs="仿宋_GB2312"/>
          <w:kern w:val="0"/>
          <w:sz w:val="32"/>
          <w:szCs w:val="32"/>
        </w:rPr>
      </w:pPr>
    </w:p>
    <w:p w14:paraId="2C1CB692">
      <w:pPr>
        <w:spacing w:line="578" w:lineRule="exact"/>
        <w:rPr>
          <w:rFonts w:hint="eastAsia" w:eastAsia="仿宋_GB2312" w:cs="仿宋_GB2312"/>
          <w:kern w:val="0"/>
          <w:sz w:val="32"/>
          <w:szCs w:val="32"/>
        </w:rPr>
      </w:pPr>
    </w:p>
    <w:p w14:paraId="4D26B241">
      <w:pPr>
        <w:spacing w:line="578" w:lineRule="exact"/>
        <w:rPr>
          <w:rFonts w:hint="eastAsia" w:eastAsia="仿宋_GB2312" w:cs="仿宋_GB2312"/>
          <w:kern w:val="0"/>
          <w:sz w:val="32"/>
          <w:szCs w:val="32"/>
        </w:rPr>
      </w:pPr>
    </w:p>
    <w:p w14:paraId="19FC974A">
      <w:pPr>
        <w:spacing w:line="578" w:lineRule="exact"/>
        <w:rPr>
          <w:rFonts w:hint="eastAsia" w:eastAsia="仿宋_GB2312" w:cs="仿宋_GB2312"/>
          <w:kern w:val="0"/>
          <w:sz w:val="32"/>
          <w:szCs w:val="32"/>
        </w:rPr>
      </w:pPr>
    </w:p>
    <w:p w14:paraId="7DF164F8">
      <w:pPr>
        <w:spacing w:line="578" w:lineRule="exact"/>
        <w:rPr>
          <w:rFonts w:hint="eastAsia" w:eastAsia="仿宋_GB2312" w:cs="仿宋_GB2312"/>
          <w:kern w:val="0"/>
          <w:sz w:val="32"/>
          <w:szCs w:val="32"/>
        </w:rPr>
      </w:pPr>
    </w:p>
    <w:p w14:paraId="25B3867C">
      <w:pPr>
        <w:spacing w:line="578" w:lineRule="exact"/>
        <w:rPr>
          <w:rFonts w:hint="eastAsia" w:eastAsia="仿宋_GB2312" w:cs="仿宋_GB2312"/>
          <w:kern w:val="0"/>
          <w:sz w:val="32"/>
          <w:szCs w:val="32"/>
        </w:rPr>
      </w:pPr>
    </w:p>
    <w:p w14:paraId="1C1C01DE">
      <w:pPr>
        <w:spacing w:line="578" w:lineRule="exact"/>
        <w:rPr>
          <w:rFonts w:hint="eastAsia" w:eastAsia="仿宋_GB2312" w:cs="仿宋_GB2312"/>
          <w:kern w:val="0"/>
          <w:sz w:val="32"/>
          <w:szCs w:val="32"/>
        </w:rPr>
      </w:pPr>
    </w:p>
    <w:p w14:paraId="08F83C90">
      <w:pPr>
        <w:spacing w:line="578" w:lineRule="exact"/>
        <w:rPr>
          <w:rFonts w:hint="eastAsia" w:eastAsia="仿宋_GB2312" w:cs="仿宋_GB2312"/>
          <w:kern w:val="0"/>
          <w:sz w:val="32"/>
          <w:szCs w:val="32"/>
        </w:rPr>
      </w:pPr>
    </w:p>
    <w:p w14:paraId="665E7C06">
      <w:pPr>
        <w:spacing w:line="578" w:lineRule="exact"/>
        <w:rPr>
          <w:rFonts w:hint="eastAsia" w:eastAsia="仿宋_GB2312" w:cs="仿宋_GB2312"/>
          <w:kern w:val="0"/>
          <w:sz w:val="32"/>
          <w:szCs w:val="32"/>
        </w:rPr>
      </w:pPr>
    </w:p>
    <w:p w14:paraId="22CA4B2E">
      <w:pPr>
        <w:spacing w:line="578" w:lineRule="exact"/>
        <w:rPr>
          <w:rFonts w:hint="eastAsia" w:eastAsia="仿宋_GB2312" w:cs="仿宋_GB2312"/>
          <w:kern w:val="0"/>
          <w:sz w:val="32"/>
          <w:szCs w:val="32"/>
        </w:rPr>
      </w:pPr>
    </w:p>
    <w:tbl>
      <w:tblPr>
        <w:tblStyle w:val="16"/>
        <w:tblW w:w="10275"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1517"/>
        <w:gridCol w:w="1342"/>
        <w:gridCol w:w="1194"/>
        <w:gridCol w:w="523"/>
        <w:gridCol w:w="734"/>
        <w:gridCol w:w="553"/>
        <w:gridCol w:w="1090"/>
        <w:gridCol w:w="510"/>
        <w:gridCol w:w="666"/>
        <w:gridCol w:w="1562"/>
      </w:tblGrid>
      <w:tr w14:paraId="58F1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2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32790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276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84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E6FF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51090022T000004815362-设备购置</w:t>
            </w:r>
          </w:p>
        </w:tc>
      </w:tr>
      <w:tr w14:paraId="2F9E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C66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46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遂宁市卫生健康委员会部门</w:t>
            </w:r>
          </w:p>
        </w:tc>
        <w:tc>
          <w:tcPr>
            <w:tcW w:w="1090" w:type="dxa"/>
            <w:tcBorders>
              <w:top w:val="nil"/>
              <w:left w:val="nil"/>
              <w:bottom w:val="nil"/>
              <w:right w:val="nil"/>
            </w:tcBorders>
            <w:shd w:val="clear" w:color="auto" w:fill="auto"/>
            <w:vAlign w:val="center"/>
          </w:tcPr>
          <w:p w14:paraId="1B6C70C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79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遂宁市中心血站</w:t>
            </w:r>
          </w:p>
        </w:tc>
      </w:tr>
      <w:tr w14:paraId="1690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9F0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71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E9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6682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50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2885">
            <w:pP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5968">
            <w:pPr>
              <w:rPr>
                <w:rFonts w:hint="eastAsia" w:ascii="宋体" w:hAnsi="宋体" w:eastAsia="宋体" w:cs="宋体"/>
                <w:i w:val="0"/>
                <w:iCs w:val="0"/>
                <w:color w:val="000000"/>
                <w:sz w:val="18"/>
                <w:szCs w:val="18"/>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B92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证保证血液质量，更加规范化、标准化处理血液标本，2024年需采购专用设备及办公设备：标本管理系统1套78万元；无菌接驳机1台23万元；血细胞采集仪2台110万元；空气消毒机2台1.6万元；采血称4台2.6万元；热合机2台7万元；血细胞分析仪3台58万，办公设备：电视机1台0.4万元，除湿机1台，共计280.6万元。</w:t>
            </w:r>
          </w:p>
        </w:tc>
        <w:tc>
          <w:tcPr>
            <w:tcW w:w="3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807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2024年完成了无菌接驳机、空气消毒机、采血称、热合机、血细胞分析仪、全自动凝血分析仪、电视机、除湿机的采购，标本管理系统和血细胞采集仪未完成采购流程。</w:t>
            </w:r>
          </w:p>
        </w:tc>
      </w:tr>
      <w:tr w14:paraId="11FE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E61A">
            <w:pP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A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D573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规定流程完成相应设备的采购，安装、调试、验收合格后交业务科室使用。2024年购入无菌接驳机1台22.7万元；空气消毒机2台0.84万元；采血称4台2.38万元；热合机2台5.4万元；血细胞分析仪2台31.89万元；全自动凝血分析仪15.0万元；电视机1台0.4万元,除湿机1台0.23万元。已完成的设备购置较预算支出节约13.76万元。标本管理系统1套78万元和血细胞采集仪2台110万元未完成采购流程，预计2025年5月前完成采购。</w:t>
            </w:r>
          </w:p>
        </w:tc>
      </w:tr>
      <w:tr w14:paraId="4F13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81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5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6D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7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C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A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E9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3BD8">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4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0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280.60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4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280.60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69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78.84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A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5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6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76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由于年中资金紧缺，为保障单位正常运行，上半年暂停了标本管理系统及血细胞采集仪的采购工作。经多次与财政沟通协调，财政下拨了中期预算调整资金</w:t>
            </w:r>
            <w:r>
              <w:rPr>
                <w:rStyle w:val="41"/>
                <w:lang w:val="en-US" w:eastAsia="zh-CN" w:bidi="ar"/>
              </w:rPr>
              <w:t>188.7</w:t>
            </w:r>
            <w:r>
              <w:rPr>
                <w:rStyle w:val="40"/>
                <w:lang w:val="en-US" w:eastAsia="zh-CN" w:bidi="ar"/>
              </w:rPr>
              <w:t>万元，我单位重新启动了标本管理系统及血细胞采集仪的采购工作，但由于启动时间较晚，最终未走完采购流程，该设备购置项目资金</w:t>
            </w:r>
            <w:r>
              <w:rPr>
                <w:rStyle w:val="41"/>
                <w:lang w:val="en-US" w:eastAsia="zh-CN" w:bidi="ar"/>
              </w:rPr>
              <w:t>188</w:t>
            </w:r>
            <w:r>
              <w:rPr>
                <w:rStyle w:val="40"/>
                <w:lang w:val="en-US" w:eastAsia="zh-CN" w:bidi="ar"/>
              </w:rPr>
              <w:t>万元未在今年完成支付，预计于</w:t>
            </w:r>
            <w:r>
              <w:rPr>
                <w:rStyle w:val="41"/>
                <w:lang w:val="en-US" w:eastAsia="zh-CN" w:bidi="ar"/>
              </w:rPr>
              <w:t>2025</w:t>
            </w:r>
            <w:r>
              <w:rPr>
                <w:rStyle w:val="40"/>
                <w:lang w:val="en-US" w:eastAsia="zh-CN" w:bidi="ar"/>
              </w:rPr>
              <w:t>年上半年完成采购</w:t>
            </w:r>
          </w:p>
        </w:tc>
      </w:tr>
      <w:tr w14:paraId="4A47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964C">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0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6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280.60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8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280.60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F8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78.84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B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9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F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97CA">
            <w:pPr>
              <w:rPr>
                <w:rFonts w:hint="eastAsia" w:ascii="宋体" w:hAnsi="宋体" w:eastAsia="宋体" w:cs="宋体"/>
                <w:i w:val="0"/>
                <w:iCs w:val="0"/>
                <w:color w:val="000000"/>
                <w:sz w:val="18"/>
                <w:szCs w:val="18"/>
                <w:u w:val="none"/>
              </w:rPr>
            </w:pPr>
          </w:p>
        </w:tc>
      </w:tr>
      <w:tr w14:paraId="77EC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615A">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4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F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D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F1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0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A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7825">
            <w:pPr>
              <w:rPr>
                <w:rFonts w:hint="eastAsia" w:ascii="宋体" w:hAnsi="宋体" w:eastAsia="宋体" w:cs="宋体"/>
                <w:i w:val="0"/>
                <w:iCs w:val="0"/>
                <w:color w:val="000000"/>
                <w:sz w:val="18"/>
                <w:szCs w:val="18"/>
                <w:u w:val="none"/>
              </w:rPr>
            </w:pPr>
          </w:p>
        </w:tc>
      </w:tr>
      <w:tr w14:paraId="18BF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DA1C0">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4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3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24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A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FB1D">
            <w:pPr>
              <w:rPr>
                <w:rFonts w:hint="eastAsia" w:ascii="宋体" w:hAnsi="宋体" w:eastAsia="宋体" w:cs="宋体"/>
                <w:i w:val="0"/>
                <w:iCs w:val="0"/>
                <w:color w:val="000000"/>
                <w:sz w:val="18"/>
                <w:szCs w:val="18"/>
                <w:u w:val="none"/>
              </w:rPr>
            </w:pPr>
          </w:p>
        </w:tc>
      </w:tr>
      <w:tr w14:paraId="46FB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C6BB">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D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F99">
            <w:pPr>
              <w:jc w:val="center"/>
              <w:rPr>
                <w:rFonts w:hint="eastAsia" w:ascii="微软雅黑" w:hAnsi="微软雅黑" w:eastAsia="微软雅黑" w:cs="微软雅黑"/>
                <w:i/>
                <w:iCs/>
                <w:color w:val="000000"/>
                <w:sz w:val="16"/>
                <w:szCs w:val="16"/>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4D1">
            <w:pPr>
              <w:jc w:val="center"/>
              <w:rPr>
                <w:rFonts w:hint="eastAsia" w:ascii="微软雅黑" w:hAnsi="微软雅黑" w:eastAsia="微软雅黑" w:cs="微软雅黑"/>
                <w:i/>
                <w:iCs/>
                <w:color w:val="000000"/>
                <w:sz w:val="16"/>
                <w:szCs w:val="16"/>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E43E4">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4B79">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0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C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02D80">
            <w:pPr>
              <w:rPr>
                <w:rFonts w:hint="eastAsia" w:ascii="宋体" w:hAnsi="宋体" w:eastAsia="宋体" w:cs="宋体"/>
                <w:i w:val="0"/>
                <w:iCs w:val="0"/>
                <w:color w:val="000000"/>
                <w:sz w:val="18"/>
                <w:szCs w:val="18"/>
                <w:u w:val="none"/>
              </w:rPr>
            </w:pPr>
          </w:p>
        </w:tc>
      </w:tr>
      <w:tr w14:paraId="6F5C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78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8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0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5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2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7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6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8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8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D6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A397">
            <w:pPr>
              <w:jc w:val="center"/>
              <w:rPr>
                <w:rFonts w:hint="eastAsia" w:ascii="宋体" w:hAnsi="宋体" w:eastAsia="宋体" w:cs="宋体"/>
                <w:i w:val="0"/>
                <w:iCs w:val="0"/>
                <w:color w:val="000000"/>
                <w:sz w:val="18"/>
                <w:szCs w:val="18"/>
                <w:u w:val="none"/>
              </w:rPr>
            </w:pP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2A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6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9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采购数量</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0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6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0F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D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78B4">
            <w:pPr>
              <w:jc w:val="center"/>
              <w:rPr>
                <w:rFonts w:hint="eastAsia" w:ascii="微软雅黑" w:hAnsi="微软雅黑" w:eastAsia="微软雅黑" w:cs="微软雅黑"/>
                <w:i/>
                <w:iCs/>
                <w:color w:val="000000"/>
                <w:sz w:val="16"/>
                <w:szCs w:val="16"/>
                <w:u w:val="none"/>
              </w:rPr>
            </w:pPr>
          </w:p>
        </w:tc>
      </w:tr>
      <w:tr w14:paraId="401D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8D12">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19F8">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6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3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设备质量稳定可靠</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E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9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稳定可靠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BB86">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3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稳定可靠</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5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6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50C3">
            <w:pPr>
              <w:jc w:val="center"/>
              <w:rPr>
                <w:rFonts w:hint="eastAsia" w:ascii="微软雅黑" w:hAnsi="微软雅黑" w:eastAsia="微软雅黑" w:cs="微软雅黑"/>
                <w:i/>
                <w:iCs/>
                <w:color w:val="000000"/>
                <w:sz w:val="16"/>
                <w:szCs w:val="16"/>
                <w:u w:val="none"/>
              </w:rPr>
            </w:pPr>
          </w:p>
        </w:tc>
      </w:tr>
      <w:tr w14:paraId="3DA1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F4C5">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DF95">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2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年内完成采购任务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F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3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D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FF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81.25%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B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8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227">
            <w:pPr>
              <w:jc w:val="center"/>
              <w:rPr>
                <w:rFonts w:hint="eastAsia" w:ascii="微软雅黑" w:hAnsi="微软雅黑" w:eastAsia="微软雅黑" w:cs="微软雅黑"/>
                <w:i/>
                <w:iCs/>
                <w:color w:val="000000"/>
                <w:sz w:val="16"/>
                <w:szCs w:val="16"/>
                <w:u w:val="none"/>
              </w:rPr>
            </w:pPr>
          </w:p>
        </w:tc>
      </w:tr>
      <w:tr w14:paraId="72A1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02062">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0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A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E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提高输血安全，保障血液质量</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2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B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E14">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14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B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9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3855">
            <w:pPr>
              <w:jc w:val="center"/>
              <w:rPr>
                <w:rFonts w:hint="eastAsia" w:ascii="微软雅黑" w:hAnsi="微软雅黑" w:eastAsia="微软雅黑" w:cs="微软雅黑"/>
                <w:i/>
                <w:iCs/>
                <w:color w:val="000000"/>
                <w:sz w:val="16"/>
                <w:szCs w:val="16"/>
                <w:u w:val="none"/>
              </w:rPr>
            </w:pPr>
          </w:p>
        </w:tc>
      </w:tr>
      <w:tr w14:paraId="45D2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D0B1">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D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C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4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科室使用满意度</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E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E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9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E9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2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2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DB1E">
            <w:pPr>
              <w:jc w:val="center"/>
              <w:rPr>
                <w:rFonts w:hint="eastAsia" w:ascii="微软雅黑" w:hAnsi="微软雅黑" w:eastAsia="微软雅黑" w:cs="微软雅黑"/>
                <w:i/>
                <w:iCs/>
                <w:color w:val="000000"/>
                <w:sz w:val="16"/>
                <w:szCs w:val="16"/>
                <w:u w:val="none"/>
              </w:rPr>
            </w:pPr>
          </w:p>
        </w:tc>
      </w:tr>
      <w:tr w14:paraId="44E1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3525">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D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E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9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设备采购经济成本</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4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D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4E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78.84万元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6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D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244B">
            <w:pPr>
              <w:jc w:val="center"/>
              <w:rPr>
                <w:rFonts w:hint="eastAsia" w:ascii="微软雅黑" w:hAnsi="微软雅黑" w:eastAsia="微软雅黑" w:cs="微软雅黑"/>
                <w:i/>
                <w:iCs/>
                <w:color w:val="000000"/>
                <w:sz w:val="16"/>
                <w:szCs w:val="16"/>
                <w:u w:val="none"/>
              </w:rPr>
            </w:pPr>
          </w:p>
        </w:tc>
      </w:tr>
      <w:tr w14:paraId="75A1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572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2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E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87.51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A0AC">
            <w:pPr>
              <w:rPr>
                <w:rFonts w:hint="eastAsia" w:ascii="宋体" w:hAnsi="宋体" w:eastAsia="宋体" w:cs="宋体"/>
                <w:i w:val="0"/>
                <w:iCs w:val="0"/>
                <w:color w:val="000000"/>
                <w:sz w:val="18"/>
                <w:szCs w:val="18"/>
                <w:u w:val="none"/>
              </w:rPr>
            </w:pPr>
          </w:p>
        </w:tc>
      </w:tr>
      <w:tr w14:paraId="56D1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11083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该项目自评总分87.51分，设备购置完成率82.35%，所购设备符合使用科室需求，设备质量稳定可靠，采购过程阳光透明，完全符合采购规范流程，已完成的设备购置较预算支出节约13.76万元。</w:t>
            </w:r>
          </w:p>
        </w:tc>
      </w:tr>
      <w:tr w14:paraId="5536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6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8F152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934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D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6AC45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6BC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108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项目负责人：王巧</w:t>
            </w:r>
          </w:p>
        </w:tc>
        <w:tc>
          <w:tcPr>
            <w:tcW w:w="5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226C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财务负责人：朱红梅</w:t>
            </w:r>
          </w:p>
        </w:tc>
      </w:tr>
    </w:tbl>
    <w:p w14:paraId="35183C21">
      <w:pPr>
        <w:spacing w:line="578" w:lineRule="exact"/>
        <w:rPr>
          <w:rFonts w:hint="eastAsia" w:eastAsia="仿宋_GB2312" w:cs="仿宋_GB2312"/>
          <w:kern w:val="0"/>
          <w:sz w:val="32"/>
          <w:szCs w:val="32"/>
        </w:rPr>
      </w:pPr>
    </w:p>
    <w:p w14:paraId="4F8DE53B">
      <w:pPr>
        <w:spacing w:line="578" w:lineRule="exact"/>
        <w:rPr>
          <w:rFonts w:hint="eastAsia" w:eastAsia="仿宋_GB2312" w:cs="仿宋_GB2312"/>
          <w:kern w:val="0"/>
          <w:sz w:val="32"/>
          <w:szCs w:val="32"/>
        </w:rPr>
      </w:pPr>
    </w:p>
    <w:p w14:paraId="107B40EE">
      <w:pPr>
        <w:spacing w:line="578" w:lineRule="exact"/>
        <w:rPr>
          <w:rFonts w:hint="eastAsia" w:eastAsia="仿宋_GB2312" w:cs="仿宋_GB2312"/>
          <w:kern w:val="0"/>
          <w:sz w:val="32"/>
          <w:szCs w:val="32"/>
        </w:rPr>
      </w:pPr>
    </w:p>
    <w:p w14:paraId="0F62FA1E">
      <w:pPr>
        <w:spacing w:line="578" w:lineRule="exact"/>
        <w:rPr>
          <w:rFonts w:hint="eastAsia" w:eastAsia="仿宋_GB2312" w:cs="仿宋_GB2312"/>
          <w:kern w:val="0"/>
          <w:sz w:val="32"/>
          <w:szCs w:val="32"/>
        </w:rPr>
      </w:pPr>
    </w:p>
    <w:p w14:paraId="41EFA7F4">
      <w:pPr>
        <w:spacing w:line="578" w:lineRule="exact"/>
        <w:rPr>
          <w:rFonts w:hint="eastAsia" w:eastAsia="仿宋_GB2312" w:cs="仿宋_GB2312"/>
          <w:kern w:val="0"/>
          <w:sz w:val="32"/>
          <w:szCs w:val="32"/>
        </w:rPr>
      </w:pPr>
    </w:p>
    <w:p w14:paraId="0D6369D9">
      <w:pPr>
        <w:spacing w:line="578" w:lineRule="exact"/>
        <w:rPr>
          <w:rFonts w:hint="eastAsia" w:eastAsia="仿宋_GB2312" w:cs="仿宋_GB2312"/>
          <w:kern w:val="0"/>
          <w:sz w:val="32"/>
          <w:szCs w:val="32"/>
        </w:rPr>
      </w:pPr>
    </w:p>
    <w:p w14:paraId="74766FC1">
      <w:pPr>
        <w:spacing w:line="578" w:lineRule="exact"/>
        <w:rPr>
          <w:rFonts w:hint="eastAsia" w:eastAsia="仿宋_GB2312" w:cs="仿宋_GB2312"/>
          <w:kern w:val="0"/>
          <w:sz w:val="32"/>
          <w:szCs w:val="32"/>
        </w:rPr>
      </w:pPr>
    </w:p>
    <w:p w14:paraId="052F3E02">
      <w:pPr>
        <w:spacing w:line="578" w:lineRule="exact"/>
        <w:rPr>
          <w:rFonts w:hint="eastAsia" w:eastAsia="仿宋_GB2312" w:cs="仿宋_GB2312"/>
          <w:kern w:val="0"/>
          <w:sz w:val="32"/>
          <w:szCs w:val="32"/>
        </w:rPr>
      </w:pPr>
    </w:p>
    <w:p w14:paraId="716EF9D2">
      <w:pPr>
        <w:spacing w:line="578" w:lineRule="exact"/>
        <w:rPr>
          <w:rFonts w:hint="eastAsia" w:eastAsia="仿宋_GB2312" w:cs="仿宋_GB2312"/>
          <w:kern w:val="0"/>
          <w:sz w:val="32"/>
          <w:szCs w:val="32"/>
        </w:rPr>
      </w:pPr>
    </w:p>
    <w:p w14:paraId="5E76FECB">
      <w:pPr>
        <w:spacing w:line="578" w:lineRule="exact"/>
        <w:rPr>
          <w:rFonts w:hint="eastAsia" w:eastAsia="仿宋_GB2312" w:cs="仿宋_GB2312"/>
          <w:kern w:val="0"/>
          <w:sz w:val="32"/>
          <w:szCs w:val="32"/>
        </w:rPr>
      </w:pPr>
    </w:p>
    <w:tbl>
      <w:tblPr>
        <w:tblStyle w:val="16"/>
        <w:tblW w:w="10275" w:type="dxa"/>
        <w:tblInd w:w="-9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1511"/>
        <w:gridCol w:w="1335"/>
        <w:gridCol w:w="1193"/>
        <w:gridCol w:w="523"/>
        <w:gridCol w:w="756"/>
        <w:gridCol w:w="552"/>
        <w:gridCol w:w="1089"/>
        <w:gridCol w:w="510"/>
        <w:gridCol w:w="666"/>
        <w:gridCol w:w="1556"/>
      </w:tblGrid>
      <w:tr w14:paraId="3B1C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2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28835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88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5C2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40F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51090025T000012100289-血液辐照仪报废及购置</w:t>
            </w:r>
          </w:p>
        </w:tc>
      </w:tr>
      <w:tr w14:paraId="6CB9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F6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86E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遂宁市卫生健康委员会部门</w:t>
            </w:r>
          </w:p>
        </w:tc>
        <w:tc>
          <w:tcPr>
            <w:tcW w:w="1089" w:type="dxa"/>
            <w:tcBorders>
              <w:top w:val="nil"/>
              <w:left w:val="nil"/>
              <w:bottom w:val="nil"/>
              <w:right w:val="nil"/>
            </w:tcBorders>
            <w:shd w:val="clear" w:color="auto" w:fill="auto"/>
            <w:vAlign w:val="center"/>
          </w:tcPr>
          <w:p w14:paraId="142B722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DD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遂宁市中心血站</w:t>
            </w:r>
          </w:p>
        </w:tc>
      </w:tr>
      <w:tr w14:paraId="4474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1CE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80F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38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A6AB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5F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02E3">
            <w:pP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6CF1">
            <w:pPr>
              <w:rPr>
                <w:rFonts w:hint="eastAsia" w:ascii="宋体" w:hAnsi="宋体" w:eastAsia="宋体" w:cs="宋体"/>
                <w:i w:val="0"/>
                <w:iCs w:val="0"/>
                <w:color w:val="000000"/>
                <w:sz w:val="18"/>
                <w:szCs w:val="18"/>
                <w:u w:val="none"/>
              </w:rPr>
            </w:pPr>
          </w:p>
        </w:tc>
        <w:tc>
          <w:tcPr>
            <w:tcW w:w="4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417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提升血液质量安全与临床输血安全，维护人民群众生命健康，为易发生TA-GVHD的高危人群，或者具有诱发TA-GVHD高危因素的患者提供安全的血液制品，减少不良反应的发生。</w:t>
            </w:r>
          </w:p>
        </w:tc>
        <w:tc>
          <w:tcPr>
            <w:tcW w:w="3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84D2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完成了旧血液辐照仪的报废处置，新设备已完成调试安装，并投入使用，充分保障了各类用血者生命健康。</w:t>
            </w:r>
          </w:p>
        </w:tc>
      </w:tr>
      <w:tr w14:paraId="08AA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39EC">
            <w:pPr>
              <w:rPr>
                <w:rFonts w:hint="eastAsia" w:ascii="宋体" w:hAnsi="宋体" w:eastAsia="宋体" w:cs="宋体"/>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5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2820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对已报废的血液辐照仪按相应流程进行报废处置，支付处置费用85万元；完成新设备的安装调试，新设备购置费用275.8万元。</w:t>
            </w:r>
          </w:p>
        </w:tc>
      </w:tr>
      <w:tr w14:paraId="0E01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77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B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4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70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F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3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7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45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92E6">
            <w:pPr>
              <w:jc w:val="center"/>
              <w:rPr>
                <w:rFonts w:hint="eastAsia" w:ascii="宋体" w:hAnsi="宋体" w:eastAsia="宋体" w:cs="宋体"/>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4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D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E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390.00</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F8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360.98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C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6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D656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由于旧的血液辐照仪损坏，经鉴定已无法维修，该设备又必须配备，经财政同意追加下达该项目资金。未完成使用的资金为采购磋商节约。</w:t>
            </w:r>
          </w:p>
        </w:tc>
      </w:tr>
      <w:tr w14:paraId="7501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061D">
            <w:pPr>
              <w:jc w:val="center"/>
              <w:rPr>
                <w:rFonts w:hint="eastAsia" w:ascii="宋体" w:hAnsi="宋体" w:eastAsia="宋体" w:cs="宋体"/>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7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D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390.00</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32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360.98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B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A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F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03883">
            <w:pPr>
              <w:rPr>
                <w:rFonts w:hint="eastAsia" w:ascii="黑体" w:hAnsi="黑体" w:eastAsia="黑体" w:cs="黑体"/>
                <w:i/>
                <w:iCs/>
                <w:color w:val="000000"/>
                <w:sz w:val="18"/>
                <w:szCs w:val="18"/>
                <w:u w:val="none"/>
              </w:rPr>
            </w:pPr>
          </w:p>
        </w:tc>
      </w:tr>
      <w:tr w14:paraId="281A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6470">
            <w:pPr>
              <w:jc w:val="center"/>
              <w:rPr>
                <w:rFonts w:hint="eastAsia" w:ascii="宋体" w:hAnsi="宋体" w:eastAsia="宋体" w:cs="宋体"/>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5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0C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8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F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121AE">
            <w:pPr>
              <w:rPr>
                <w:rFonts w:hint="eastAsia" w:ascii="黑体" w:hAnsi="黑体" w:eastAsia="黑体" w:cs="黑体"/>
                <w:i/>
                <w:iCs/>
                <w:color w:val="000000"/>
                <w:sz w:val="18"/>
                <w:szCs w:val="18"/>
                <w:u w:val="none"/>
              </w:rPr>
            </w:pPr>
          </w:p>
        </w:tc>
      </w:tr>
      <w:tr w14:paraId="2D12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8C2A">
            <w:pPr>
              <w:jc w:val="center"/>
              <w:rPr>
                <w:rFonts w:hint="eastAsia" w:ascii="宋体" w:hAnsi="宋体" w:eastAsia="宋体" w:cs="宋体"/>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E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3B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8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7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04D6">
            <w:pPr>
              <w:rPr>
                <w:rFonts w:hint="eastAsia" w:ascii="黑体" w:hAnsi="黑体" w:eastAsia="黑体" w:cs="黑体"/>
                <w:i/>
                <w:iCs/>
                <w:color w:val="000000"/>
                <w:sz w:val="18"/>
                <w:szCs w:val="18"/>
                <w:u w:val="none"/>
              </w:rPr>
            </w:pPr>
          </w:p>
        </w:tc>
      </w:tr>
      <w:tr w14:paraId="4A29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CEC3">
            <w:pPr>
              <w:jc w:val="center"/>
              <w:rPr>
                <w:rFonts w:hint="eastAsia" w:ascii="宋体" w:hAnsi="宋体" w:eastAsia="宋体" w:cs="宋体"/>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6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3C8">
            <w:pPr>
              <w:jc w:val="center"/>
              <w:rPr>
                <w:rFonts w:hint="eastAsia" w:ascii="微软雅黑" w:hAnsi="微软雅黑" w:eastAsia="微软雅黑" w:cs="微软雅黑"/>
                <w:i/>
                <w:iCs/>
                <w:color w:val="000000"/>
                <w:sz w:val="16"/>
                <w:szCs w:val="16"/>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981E">
            <w:pPr>
              <w:jc w:val="center"/>
              <w:rPr>
                <w:rFonts w:hint="eastAsia" w:ascii="微软雅黑" w:hAnsi="微软雅黑" w:eastAsia="微软雅黑" w:cs="微软雅黑"/>
                <w:i/>
                <w:iCs/>
                <w:color w:val="000000"/>
                <w:sz w:val="16"/>
                <w:szCs w:val="16"/>
                <w:u w:val="none"/>
              </w:rPr>
            </w:pP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7E47E">
            <w:pPr>
              <w:jc w:val="center"/>
              <w:rPr>
                <w:rFonts w:hint="eastAsia" w:ascii="微软雅黑" w:hAnsi="微软雅黑" w:eastAsia="微软雅黑" w:cs="微软雅黑"/>
                <w:i/>
                <w:iCs/>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CB82">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B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0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0C2F">
            <w:pPr>
              <w:rPr>
                <w:rFonts w:hint="eastAsia" w:ascii="黑体" w:hAnsi="黑体" w:eastAsia="黑体" w:cs="黑体"/>
                <w:i/>
                <w:iCs/>
                <w:color w:val="000000"/>
                <w:sz w:val="18"/>
                <w:szCs w:val="18"/>
                <w:u w:val="none"/>
              </w:rPr>
            </w:pPr>
          </w:p>
        </w:tc>
      </w:tr>
      <w:tr w14:paraId="7D33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F7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E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5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8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D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F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E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B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B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5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FD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DC60">
            <w:pPr>
              <w:jc w:val="center"/>
              <w:rPr>
                <w:rFonts w:hint="eastAsia" w:ascii="宋体" w:hAnsi="宋体" w:eastAsia="宋体" w:cs="宋体"/>
                <w:i w:val="0"/>
                <w:iCs w:val="0"/>
                <w:color w:val="000000"/>
                <w:sz w:val="18"/>
                <w:szCs w:val="18"/>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BF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医院接受辐照血接受辐照的比例</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6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A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6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4FF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9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804B">
            <w:pPr>
              <w:jc w:val="center"/>
              <w:rPr>
                <w:rFonts w:hint="eastAsia" w:ascii="微软雅黑" w:hAnsi="微软雅黑" w:eastAsia="微软雅黑" w:cs="微软雅黑"/>
                <w:i/>
                <w:iCs/>
                <w:color w:val="000000"/>
                <w:sz w:val="16"/>
                <w:szCs w:val="16"/>
                <w:u w:val="none"/>
              </w:rPr>
            </w:pPr>
          </w:p>
        </w:tc>
      </w:tr>
      <w:tr w14:paraId="2F37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D6D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3C38">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0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F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TA-GVHD发生率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F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9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D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37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≤0.01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5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8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FBCA">
            <w:pPr>
              <w:jc w:val="center"/>
              <w:rPr>
                <w:rFonts w:hint="eastAsia" w:ascii="微软雅黑" w:hAnsi="微软雅黑" w:eastAsia="微软雅黑" w:cs="微软雅黑"/>
                <w:i/>
                <w:iCs/>
                <w:color w:val="000000"/>
                <w:sz w:val="16"/>
                <w:szCs w:val="16"/>
                <w:u w:val="none"/>
              </w:rPr>
            </w:pPr>
          </w:p>
        </w:tc>
      </w:tr>
      <w:tr w14:paraId="4226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0060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D921">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5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A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辐照血液供应及时性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0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2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0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69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5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2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9286">
            <w:pPr>
              <w:jc w:val="center"/>
              <w:rPr>
                <w:rFonts w:hint="eastAsia" w:ascii="微软雅黑" w:hAnsi="微软雅黑" w:eastAsia="微软雅黑" w:cs="微软雅黑"/>
                <w:i/>
                <w:iCs/>
                <w:color w:val="000000"/>
                <w:sz w:val="16"/>
                <w:szCs w:val="16"/>
                <w:u w:val="none"/>
              </w:rPr>
            </w:pPr>
          </w:p>
        </w:tc>
      </w:tr>
      <w:tr w14:paraId="65A0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DD2EC">
            <w:pPr>
              <w:jc w:val="center"/>
              <w:rPr>
                <w:rFonts w:hint="eastAsia" w:ascii="宋体" w:hAnsi="宋体" w:eastAsia="宋体" w:cs="宋体"/>
                <w:i w:val="0"/>
                <w:iCs w:val="0"/>
                <w:color w:val="000000"/>
                <w:sz w:val="18"/>
                <w:szCs w:val="18"/>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F8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8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E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财政非税收入增加</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1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9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50-110元/200毫升血液</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F474">
            <w:pPr>
              <w:jc w:val="center"/>
              <w:rPr>
                <w:rFonts w:hint="eastAsia" w:ascii="宋体" w:hAnsi="宋体" w:eastAsia="宋体" w:cs="宋体"/>
                <w:i w:val="0"/>
                <w:iCs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9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50-110元/200毫升血液</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1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A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CBCC">
            <w:pPr>
              <w:jc w:val="center"/>
              <w:rPr>
                <w:rFonts w:hint="eastAsia" w:ascii="微软雅黑" w:hAnsi="微软雅黑" w:eastAsia="微软雅黑" w:cs="微软雅黑"/>
                <w:i/>
                <w:iCs/>
                <w:color w:val="000000"/>
                <w:sz w:val="16"/>
                <w:szCs w:val="16"/>
                <w:u w:val="none"/>
              </w:rPr>
            </w:pPr>
          </w:p>
        </w:tc>
      </w:tr>
      <w:tr w14:paraId="04D4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4B6A">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485F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保障特殊患者用血需求</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E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3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E6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C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9B07">
            <w:pPr>
              <w:jc w:val="center"/>
              <w:rPr>
                <w:rFonts w:hint="eastAsia" w:ascii="微软雅黑" w:hAnsi="微软雅黑" w:eastAsia="微软雅黑" w:cs="微软雅黑"/>
                <w:i/>
                <w:iCs/>
                <w:color w:val="000000"/>
                <w:sz w:val="16"/>
                <w:szCs w:val="16"/>
                <w:u w:val="none"/>
              </w:rPr>
            </w:pPr>
          </w:p>
        </w:tc>
      </w:tr>
      <w:tr w14:paraId="1519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4677">
            <w:pPr>
              <w:jc w:val="center"/>
              <w:rPr>
                <w:rFonts w:hint="eastAsia" w:ascii="宋体" w:hAnsi="宋体" w:eastAsia="宋体" w:cs="宋体"/>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F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2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B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D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5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6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C1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97.76%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5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70EB">
            <w:pPr>
              <w:jc w:val="center"/>
              <w:rPr>
                <w:rFonts w:hint="eastAsia" w:ascii="微软雅黑" w:hAnsi="微软雅黑" w:eastAsia="微软雅黑" w:cs="微软雅黑"/>
                <w:i/>
                <w:iCs/>
                <w:color w:val="000000"/>
                <w:sz w:val="16"/>
                <w:szCs w:val="16"/>
                <w:u w:val="none"/>
              </w:rPr>
            </w:pPr>
          </w:p>
        </w:tc>
      </w:tr>
      <w:tr w14:paraId="7B94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9D6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A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DA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8C2E">
            <w:pPr>
              <w:rPr>
                <w:rFonts w:hint="eastAsia" w:ascii="宋体" w:hAnsi="宋体" w:eastAsia="宋体" w:cs="宋体"/>
                <w:i w:val="0"/>
                <w:iCs w:val="0"/>
                <w:color w:val="000000"/>
                <w:sz w:val="18"/>
                <w:szCs w:val="18"/>
                <w:u w:val="none"/>
              </w:rPr>
            </w:pPr>
          </w:p>
        </w:tc>
      </w:tr>
      <w:tr w14:paraId="679C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3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7564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自评总分99.26万元，旧设备的处置符合国家规范，新设备的购置有效的提升血液质量安全与临床输血安全，维护人民群众生命健康，为易发生TA-GVHD的高危人群，或者具有诱发TA-GVHD高危因素的患者提供安全的血液制品，减少不良反应的发生</w:t>
            </w:r>
          </w:p>
        </w:tc>
      </w:tr>
      <w:tr w14:paraId="3D2F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E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885C7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CB8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733A5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990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A1A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项目负责人：王巧</w:t>
            </w:r>
          </w:p>
        </w:tc>
        <w:tc>
          <w:tcPr>
            <w:tcW w:w="5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CEA9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财务负责人：朱红梅</w:t>
            </w:r>
          </w:p>
        </w:tc>
      </w:tr>
    </w:tbl>
    <w:p w14:paraId="5A301372">
      <w:pPr>
        <w:spacing w:line="578" w:lineRule="exact"/>
        <w:rPr>
          <w:rFonts w:hint="eastAsia" w:eastAsia="仿宋_GB2312" w:cs="仿宋_GB2312"/>
          <w:kern w:val="0"/>
          <w:sz w:val="32"/>
          <w:szCs w:val="32"/>
        </w:rPr>
      </w:pPr>
    </w:p>
    <w:p w14:paraId="13C14A3A">
      <w:pPr>
        <w:spacing w:line="578" w:lineRule="exact"/>
        <w:rPr>
          <w:rFonts w:eastAsia="仿宋_GB2312" w:cs="仿宋_GB2312"/>
          <w:kern w:val="0"/>
          <w:sz w:val="32"/>
          <w:szCs w:val="32"/>
        </w:rPr>
      </w:pPr>
      <w:r>
        <w:rPr>
          <w:rFonts w:hint="eastAsia" w:eastAsia="仿宋_GB2312" w:cs="仿宋_GB2312"/>
          <w:kern w:val="0"/>
          <w:sz w:val="32"/>
          <w:szCs w:val="32"/>
        </w:rPr>
        <w:br w:type="page"/>
      </w:r>
    </w:p>
    <w:p w14:paraId="2B4B8B98">
      <w:pPr>
        <w:widowControl/>
        <w:jc w:val="center"/>
        <w:outlineLvl w:val="0"/>
        <w:rPr>
          <w:rFonts w:eastAsia="仿宋"/>
        </w:rPr>
      </w:pPr>
      <w:bookmarkStart w:id="99" w:name="_Toc13966"/>
      <w:r>
        <w:rPr>
          <w:rFonts w:hint="eastAsia" w:eastAsia="黑体"/>
          <w:sz w:val="44"/>
          <w:szCs w:val="44"/>
        </w:rPr>
        <w:t>第</w:t>
      </w:r>
      <w:r>
        <w:rPr>
          <w:rStyle w:val="29"/>
          <w:rFonts w:hint="eastAsia" w:eastAsia="黑体"/>
          <w:b w:val="0"/>
        </w:rPr>
        <w:t>五部分 附表</w:t>
      </w:r>
      <w:bookmarkEnd w:id="91"/>
      <w:bookmarkEnd w:id="98"/>
      <w:bookmarkEnd w:id="99"/>
      <w:bookmarkStart w:id="100" w:name="_Toc15396619"/>
    </w:p>
    <w:p w14:paraId="4B755FE9">
      <w:pPr>
        <w:pStyle w:val="15"/>
        <w:adjustRightInd w:val="0"/>
        <w:snapToGrid w:val="0"/>
        <w:spacing w:line="560" w:lineRule="exact"/>
        <w:jc w:val="left"/>
        <w:rPr>
          <w:rFonts w:eastAsia="仿宋_GB2312" w:cs="仿宋_GB2312"/>
          <w:sz w:val="32"/>
          <w:szCs w:val="32"/>
        </w:rPr>
      </w:pPr>
    </w:p>
    <w:p w14:paraId="12DFAA57">
      <w:pPr>
        <w:pStyle w:val="15"/>
        <w:adjustRightInd w:val="0"/>
        <w:snapToGrid w:val="0"/>
        <w:spacing w:line="560" w:lineRule="exact"/>
        <w:jc w:val="left"/>
        <w:outlineLvl w:val="1"/>
        <w:rPr>
          <w:rFonts w:eastAsia="仿宋_GB2312" w:cs="仿宋_GB2312"/>
          <w:sz w:val="32"/>
          <w:szCs w:val="32"/>
        </w:rPr>
      </w:pPr>
      <w:bookmarkStart w:id="101" w:name="_Toc9425"/>
      <w:r>
        <w:rPr>
          <w:rFonts w:hint="eastAsia" w:eastAsia="仿宋_GB2312" w:cs="仿宋_GB2312"/>
          <w:sz w:val="32"/>
          <w:szCs w:val="32"/>
        </w:rPr>
        <w:t>一、收入支出决算总表</w:t>
      </w:r>
      <w:bookmarkEnd w:id="100"/>
      <w:bookmarkEnd w:id="101"/>
    </w:p>
    <w:p w14:paraId="0CDB9212">
      <w:pPr>
        <w:pStyle w:val="15"/>
        <w:adjustRightInd w:val="0"/>
        <w:snapToGrid w:val="0"/>
        <w:spacing w:line="560" w:lineRule="exact"/>
        <w:jc w:val="left"/>
        <w:outlineLvl w:val="1"/>
        <w:rPr>
          <w:rFonts w:eastAsia="仿宋_GB2312" w:cs="仿宋_GB2312"/>
          <w:sz w:val="32"/>
          <w:szCs w:val="32"/>
        </w:rPr>
      </w:pPr>
      <w:bookmarkStart w:id="102" w:name="_Toc8053"/>
      <w:bookmarkStart w:id="103" w:name="_Toc15396620"/>
      <w:r>
        <w:rPr>
          <w:rFonts w:hint="eastAsia" w:eastAsia="仿宋_GB2312" w:cs="仿宋_GB2312"/>
          <w:sz w:val="32"/>
          <w:szCs w:val="32"/>
        </w:rPr>
        <w:t>二、收入决算表</w:t>
      </w:r>
      <w:bookmarkEnd w:id="102"/>
      <w:bookmarkEnd w:id="103"/>
    </w:p>
    <w:p w14:paraId="6CC20B24">
      <w:pPr>
        <w:pStyle w:val="15"/>
        <w:adjustRightInd w:val="0"/>
        <w:snapToGrid w:val="0"/>
        <w:spacing w:line="560" w:lineRule="exact"/>
        <w:jc w:val="left"/>
        <w:outlineLvl w:val="1"/>
        <w:rPr>
          <w:rFonts w:eastAsia="仿宋_GB2312" w:cs="仿宋_GB2312"/>
          <w:sz w:val="32"/>
          <w:szCs w:val="32"/>
        </w:rPr>
      </w:pPr>
      <w:bookmarkStart w:id="104" w:name="_Toc15396621"/>
      <w:bookmarkStart w:id="105" w:name="_Toc26672"/>
      <w:r>
        <w:rPr>
          <w:rFonts w:hint="eastAsia" w:eastAsia="仿宋_GB2312" w:cs="仿宋_GB2312"/>
          <w:sz w:val="32"/>
          <w:szCs w:val="32"/>
        </w:rPr>
        <w:t>三、支出决算表</w:t>
      </w:r>
      <w:bookmarkEnd w:id="104"/>
      <w:bookmarkEnd w:id="105"/>
    </w:p>
    <w:p w14:paraId="0F724BEF">
      <w:pPr>
        <w:pStyle w:val="15"/>
        <w:adjustRightInd w:val="0"/>
        <w:snapToGrid w:val="0"/>
        <w:spacing w:line="560" w:lineRule="exact"/>
        <w:jc w:val="left"/>
        <w:outlineLvl w:val="1"/>
        <w:rPr>
          <w:rFonts w:eastAsia="仿宋_GB2312" w:cs="仿宋_GB2312"/>
          <w:sz w:val="32"/>
          <w:szCs w:val="32"/>
        </w:rPr>
      </w:pPr>
      <w:bookmarkStart w:id="106" w:name="_Toc2360"/>
      <w:bookmarkStart w:id="107" w:name="_Toc15396622"/>
      <w:r>
        <w:rPr>
          <w:rFonts w:hint="eastAsia" w:eastAsia="仿宋_GB2312" w:cs="仿宋_GB2312"/>
          <w:sz w:val="32"/>
          <w:szCs w:val="32"/>
        </w:rPr>
        <w:t>四、财政拨款收入支出决算总表</w:t>
      </w:r>
      <w:bookmarkEnd w:id="106"/>
      <w:bookmarkEnd w:id="107"/>
    </w:p>
    <w:p w14:paraId="0DC00A9D">
      <w:pPr>
        <w:pStyle w:val="15"/>
        <w:adjustRightInd w:val="0"/>
        <w:snapToGrid w:val="0"/>
        <w:spacing w:line="560" w:lineRule="exact"/>
        <w:jc w:val="left"/>
        <w:outlineLvl w:val="1"/>
        <w:rPr>
          <w:rFonts w:eastAsia="仿宋_GB2312" w:cs="仿宋_GB2312"/>
          <w:sz w:val="32"/>
          <w:szCs w:val="32"/>
        </w:rPr>
      </w:pPr>
      <w:bookmarkStart w:id="108" w:name="_Toc1254"/>
      <w:bookmarkStart w:id="109" w:name="_Toc15396623"/>
      <w:r>
        <w:rPr>
          <w:rFonts w:hint="eastAsia" w:eastAsia="仿宋_GB2312" w:cs="仿宋_GB2312"/>
          <w:sz w:val="32"/>
          <w:szCs w:val="32"/>
        </w:rPr>
        <w:t>五、财政拨款支出决算明细表</w:t>
      </w:r>
      <w:bookmarkEnd w:id="108"/>
      <w:bookmarkEnd w:id="109"/>
      <w:bookmarkStart w:id="110" w:name="_Toc15396624"/>
    </w:p>
    <w:p w14:paraId="6CC50FE0">
      <w:pPr>
        <w:pStyle w:val="15"/>
        <w:adjustRightInd w:val="0"/>
        <w:snapToGrid w:val="0"/>
        <w:spacing w:line="560" w:lineRule="exact"/>
        <w:jc w:val="left"/>
        <w:outlineLvl w:val="1"/>
        <w:rPr>
          <w:rFonts w:eastAsia="仿宋_GB2312" w:cs="仿宋_GB2312"/>
          <w:sz w:val="32"/>
          <w:szCs w:val="32"/>
        </w:rPr>
      </w:pPr>
      <w:bookmarkStart w:id="111" w:name="_Toc17471"/>
      <w:r>
        <w:rPr>
          <w:rFonts w:hint="eastAsia" w:eastAsia="仿宋_GB2312" w:cs="仿宋_GB2312"/>
          <w:sz w:val="32"/>
          <w:szCs w:val="32"/>
        </w:rPr>
        <w:t>六、一般公共预算财政拨款支出决算表</w:t>
      </w:r>
      <w:bookmarkEnd w:id="110"/>
      <w:bookmarkEnd w:id="111"/>
    </w:p>
    <w:p w14:paraId="4FB4C5D0">
      <w:pPr>
        <w:pStyle w:val="15"/>
        <w:adjustRightInd w:val="0"/>
        <w:snapToGrid w:val="0"/>
        <w:spacing w:line="560" w:lineRule="exact"/>
        <w:jc w:val="left"/>
        <w:outlineLvl w:val="1"/>
        <w:rPr>
          <w:rFonts w:eastAsia="仿宋_GB2312" w:cs="仿宋_GB2312"/>
          <w:sz w:val="32"/>
          <w:szCs w:val="32"/>
        </w:rPr>
      </w:pPr>
      <w:bookmarkStart w:id="112" w:name="_Toc17144"/>
      <w:bookmarkStart w:id="113" w:name="_Toc15396625"/>
      <w:r>
        <w:rPr>
          <w:rFonts w:hint="eastAsia" w:eastAsia="仿宋_GB2312" w:cs="仿宋_GB2312"/>
          <w:sz w:val="32"/>
          <w:szCs w:val="32"/>
        </w:rPr>
        <w:t>七、一般公共预算财政拨款支出决算明细表</w:t>
      </w:r>
      <w:bookmarkEnd w:id="112"/>
      <w:bookmarkEnd w:id="113"/>
    </w:p>
    <w:p w14:paraId="647EA88E">
      <w:pPr>
        <w:pStyle w:val="15"/>
        <w:adjustRightInd w:val="0"/>
        <w:snapToGrid w:val="0"/>
        <w:spacing w:line="560" w:lineRule="exact"/>
        <w:jc w:val="left"/>
        <w:outlineLvl w:val="1"/>
        <w:rPr>
          <w:rFonts w:eastAsia="仿宋_GB2312" w:cs="仿宋_GB2312"/>
          <w:sz w:val="32"/>
          <w:szCs w:val="32"/>
        </w:rPr>
      </w:pPr>
      <w:bookmarkStart w:id="114" w:name="_Toc15396626"/>
      <w:bookmarkStart w:id="115" w:name="_Toc21684"/>
      <w:r>
        <w:rPr>
          <w:rFonts w:hint="eastAsia" w:eastAsia="仿宋_GB2312" w:cs="仿宋_GB2312"/>
          <w:sz w:val="32"/>
          <w:szCs w:val="32"/>
        </w:rPr>
        <w:t>八、一般公共预算财政拨款基本支出决算表</w:t>
      </w:r>
      <w:bookmarkEnd w:id="114"/>
      <w:bookmarkEnd w:id="115"/>
    </w:p>
    <w:p w14:paraId="433704E1">
      <w:pPr>
        <w:pStyle w:val="15"/>
        <w:adjustRightInd w:val="0"/>
        <w:snapToGrid w:val="0"/>
        <w:spacing w:line="560" w:lineRule="exact"/>
        <w:jc w:val="left"/>
        <w:outlineLvl w:val="1"/>
        <w:rPr>
          <w:rFonts w:eastAsia="仿宋_GB2312" w:cs="仿宋_GB2312"/>
          <w:sz w:val="32"/>
          <w:szCs w:val="32"/>
        </w:rPr>
      </w:pPr>
      <w:bookmarkStart w:id="116" w:name="_Toc15396627"/>
      <w:bookmarkStart w:id="117" w:name="_Toc26941"/>
      <w:r>
        <w:rPr>
          <w:rFonts w:hint="eastAsia" w:eastAsia="仿宋_GB2312" w:cs="仿宋_GB2312"/>
          <w:sz w:val="32"/>
          <w:szCs w:val="32"/>
        </w:rPr>
        <w:t>九、一般公共预算财政拨款项目支出决算表</w:t>
      </w:r>
      <w:bookmarkEnd w:id="116"/>
      <w:bookmarkEnd w:id="117"/>
    </w:p>
    <w:p w14:paraId="6293F34B">
      <w:pPr>
        <w:pStyle w:val="15"/>
        <w:adjustRightInd w:val="0"/>
        <w:snapToGrid w:val="0"/>
        <w:spacing w:line="560" w:lineRule="exact"/>
        <w:jc w:val="left"/>
        <w:outlineLvl w:val="1"/>
        <w:rPr>
          <w:rFonts w:eastAsia="仿宋_GB2312" w:cs="仿宋_GB2312"/>
          <w:sz w:val="32"/>
          <w:szCs w:val="32"/>
        </w:rPr>
      </w:pPr>
      <w:bookmarkStart w:id="118" w:name="_Toc15396628"/>
      <w:bookmarkStart w:id="119" w:name="_Toc13336"/>
      <w:r>
        <w:rPr>
          <w:rFonts w:hint="eastAsia" w:eastAsia="仿宋_GB2312" w:cs="仿宋_GB2312"/>
          <w:sz w:val="32"/>
          <w:szCs w:val="32"/>
        </w:rPr>
        <w:t>十、</w:t>
      </w:r>
      <w:bookmarkEnd w:id="118"/>
      <w:r>
        <w:rPr>
          <w:rFonts w:hint="eastAsia" w:eastAsia="仿宋_GB2312" w:cs="仿宋_GB2312"/>
          <w:sz w:val="32"/>
          <w:szCs w:val="32"/>
        </w:rPr>
        <w:t>政府性基金预算财政拨款收入支出决算表</w:t>
      </w:r>
      <w:bookmarkEnd w:id="119"/>
    </w:p>
    <w:p w14:paraId="74BA2CFA">
      <w:pPr>
        <w:pStyle w:val="15"/>
        <w:adjustRightInd w:val="0"/>
        <w:snapToGrid w:val="0"/>
        <w:spacing w:line="560" w:lineRule="exact"/>
        <w:jc w:val="left"/>
        <w:outlineLvl w:val="1"/>
        <w:rPr>
          <w:rFonts w:eastAsia="仿宋_GB2312" w:cs="仿宋_GB2312"/>
          <w:sz w:val="32"/>
          <w:szCs w:val="32"/>
        </w:rPr>
      </w:pPr>
      <w:bookmarkStart w:id="120" w:name="_Toc15396629"/>
      <w:bookmarkStart w:id="121" w:name="_Toc18706"/>
      <w:r>
        <w:rPr>
          <w:rFonts w:hint="eastAsia" w:eastAsia="仿宋_GB2312" w:cs="仿宋_GB2312"/>
          <w:sz w:val="32"/>
          <w:szCs w:val="32"/>
        </w:rPr>
        <w:t>十一、</w:t>
      </w:r>
      <w:bookmarkEnd w:id="120"/>
      <w:r>
        <w:rPr>
          <w:rFonts w:hint="eastAsia" w:eastAsia="仿宋_GB2312" w:cs="仿宋_GB2312"/>
          <w:sz w:val="32"/>
          <w:szCs w:val="32"/>
        </w:rPr>
        <w:t>国有资本经营预算财政拨款收入支出决算表</w:t>
      </w:r>
      <w:bookmarkEnd w:id="121"/>
    </w:p>
    <w:p w14:paraId="2779C651">
      <w:pPr>
        <w:pStyle w:val="15"/>
        <w:adjustRightInd w:val="0"/>
        <w:snapToGrid w:val="0"/>
        <w:spacing w:line="560" w:lineRule="exact"/>
        <w:jc w:val="left"/>
        <w:outlineLvl w:val="1"/>
        <w:rPr>
          <w:rFonts w:eastAsia="仿宋_GB2312" w:cs="仿宋_GB2312"/>
          <w:sz w:val="32"/>
          <w:szCs w:val="32"/>
        </w:rPr>
      </w:pPr>
      <w:bookmarkStart w:id="122" w:name="_Toc15396630"/>
      <w:bookmarkStart w:id="123" w:name="_Toc15538"/>
      <w:r>
        <w:rPr>
          <w:rFonts w:hint="eastAsia" w:eastAsia="仿宋_GB2312" w:cs="仿宋_GB2312"/>
          <w:sz w:val="32"/>
          <w:szCs w:val="32"/>
        </w:rPr>
        <w:t>十二、</w:t>
      </w:r>
      <w:bookmarkEnd w:id="122"/>
      <w:r>
        <w:rPr>
          <w:rFonts w:hint="eastAsia" w:eastAsia="仿宋_GB2312" w:cs="仿宋_GB2312"/>
          <w:sz w:val="32"/>
          <w:szCs w:val="32"/>
        </w:rPr>
        <w:t>国有资本经营预算财政拨款支出决算表</w:t>
      </w:r>
      <w:bookmarkEnd w:id="123"/>
    </w:p>
    <w:p w14:paraId="1E5046A0">
      <w:pPr>
        <w:pStyle w:val="15"/>
        <w:adjustRightInd w:val="0"/>
        <w:snapToGrid w:val="0"/>
        <w:spacing w:line="560" w:lineRule="exact"/>
        <w:jc w:val="left"/>
        <w:outlineLvl w:val="1"/>
        <w:rPr>
          <w:rFonts w:eastAsia="仿宋_GB2312" w:cs="仿宋_GB2312"/>
          <w:sz w:val="32"/>
          <w:szCs w:val="32"/>
        </w:rPr>
      </w:pPr>
      <w:bookmarkStart w:id="124" w:name="_Toc15396631"/>
      <w:bookmarkStart w:id="125" w:name="_Toc20629"/>
      <w:r>
        <w:rPr>
          <w:rFonts w:hint="eastAsia" w:eastAsia="仿宋_GB2312" w:cs="仿宋_GB2312"/>
          <w:sz w:val="32"/>
          <w:szCs w:val="32"/>
        </w:rPr>
        <w:t>十三、</w:t>
      </w:r>
      <w:bookmarkEnd w:id="124"/>
      <w:r>
        <w:rPr>
          <w:rFonts w:hint="eastAsia" w:eastAsia="仿宋_GB2312" w:cs="仿宋_GB2312"/>
          <w:sz w:val="32"/>
          <w:szCs w:val="32"/>
        </w:rPr>
        <w:t>财政拨款“三公”经费支出决算表</w:t>
      </w:r>
      <w:bookmarkEnd w:id="125"/>
    </w:p>
    <w:p w14:paraId="1A7B25FC"/>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05A6">
    <w:pPr>
      <w:pStyle w:val="11"/>
      <w:jc w:val="center"/>
    </w:pPr>
  </w:p>
  <w:p w14:paraId="07229A2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D158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785E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5409">
    <w:pPr>
      <w:pStyle w:val="11"/>
      <w:jc w:val="center"/>
    </w:pPr>
  </w:p>
  <w:p w14:paraId="31D8D140">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7E1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8BF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239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97A6">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A9AEC"/>
    <w:multiLevelType w:val="multilevel"/>
    <w:tmpl w:val="A1DA9AEC"/>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ADE694E3"/>
    <w:multiLevelType w:val="multilevel"/>
    <w:tmpl w:val="ADE694E3"/>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D89CD21F"/>
    <w:multiLevelType w:val="singleLevel"/>
    <w:tmpl w:val="D89CD21F"/>
    <w:lvl w:ilvl="0" w:tentative="0">
      <w:start w:val="1"/>
      <w:numFmt w:val="chineseCounting"/>
      <w:suff w:val="nothing"/>
      <w:lvlText w:val="%1、"/>
      <w:lvlJc w:val="left"/>
      <w:rPr>
        <w:rFonts w:hint="eastAsia"/>
      </w:rPr>
    </w:lvl>
  </w:abstractNum>
  <w:abstractNum w:abstractNumId="3">
    <w:nsid w:val="F7A2B58E"/>
    <w:multiLevelType w:val="multilevel"/>
    <w:tmpl w:val="F7A2B58E"/>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C7CC79"/>
    <w:multiLevelType w:val="multilevel"/>
    <w:tmpl w:val="0FC7CC79"/>
    <w:lvl w:ilvl="0" w:tentative="0">
      <w:start w:val="1"/>
      <w:numFmt w:val="decimal"/>
      <w:suff w:val="nothing"/>
      <w:lvlText w:val="%1、"/>
      <w:lvlJc w:val="left"/>
      <w:pPr>
        <w:ind w:left="32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1ED9382A"/>
    <w:multiLevelType w:val="multilevel"/>
    <w:tmpl w:val="1ED9382A"/>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244DC142"/>
    <w:multiLevelType w:val="multilevel"/>
    <w:tmpl w:val="244DC142"/>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024C"/>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6D5F"/>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D19AF"/>
    <w:rsid w:val="02FEBE30"/>
    <w:rsid w:val="04916F1E"/>
    <w:rsid w:val="061E35DE"/>
    <w:rsid w:val="066E0107"/>
    <w:rsid w:val="07996F6E"/>
    <w:rsid w:val="07DFD8BA"/>
    <w:rsid w:val="09867E8F"/>
    <w:rsid w:val="0A2032A3"/>
    <w:rsid w:val="0CA8290A"/>
    <w:rsid w:val="0D35B1ED"/>
    <w:rsid w:val="0E254B6B"/>
    <w:rsid w:val="0E3E1F17"/>
    <w:rsid w:val="0F98263C"/>
    <w:rsid w:val="0FD9288C"/>
    <w:rsid w:val="101860EC"/>
    <w:rsid w:val="101F47CC"/>
    <w:rsid w:val="10C055FF"/>
    <w:rsid w:val="11694EBD"/>
    <w:rsid w:val="11772AA4"/>
    <w:rsid w:val="118107EC"/>
    <w:rsid w:val="12E24EE2"/>
    <w:rsid w:val="139400D1"/>
    <w:rsid w:val="13D50BC4"/>
    <w:rsid w:val="14B17F78"/>
    <w:rsid w:val="165E0673"/>
    <w:rsid w:val="16B831D5"/>
    <w:rsid w:val="16BB723D"/>
    <w:rsid w:val="17AE622F"/>
    <w:rsid w:val="17E50567"/>
    <w:rsid w:val="186504BB"/>
    <w:rsid w:val="19A445FC"/>
    <w:rsid w:val="1B5B0916"/>
    <w:rsid w:val="1BE8440E"/>
    <w:rsid w:val="1D155CEE"/>
    <w:rsid w:val="1D1638FE"/>
    <w:rsid w:val="1E312DEB"/>
    <w:rsid w:val="1E740ACF"/>
    <w:rsid w:val="1FF35744"/>
    <w:rsid w:val="1FF6BC77"/>
    <w:rsid w:val="2004185B"/>
    <w:rsid w:val="2186353C"/>
    <w:rsid w:val="23860B96"/>
    <w:rsid w:val="23E17428"/>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A32031"/>
    <w:rsid w:val="44E268DA"/>
    <w:rsid w:val="450D13D7"/>
    <w:rsid w:val="45506656"/>
    <w:rsid w:val="484D57C4"/>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3E4365"/>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AFF0859"/>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ascii="Times New Roman" w:hAnsi="Times New Roman" w:eastAsia="方正仿宋简体" w:cs="Times New Roman"/>
      <w:sz w:val="32"/>
      <w:szCs w:val="20"/>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7">
    <w:name w:val="报告正文"/>
    <w:basedOn w:val="1"/>
    <w:unhideWhenUsed/>
    <w:qFormat/>
    <w:uiPriority w:val="0"/>
    <w:pPr>
      <w:spacing w:beforeLines="0" w:afterLines="0" w:line="600" w:lineRule="exact"/>
      <w:ind w:firstLine="200" w:firstLineChars="200"/>
    </w:pPr>
    <w:rPr>
      <w:rFonts w:hint="eastAsia"/>
      <w:kern w:val="0"/>
      <w:sz w:val="32"/>
      <w:szCs w:val="28"/>
      <w:lang w:val="zh-CN"/>
    </w:rPr>
  </w:style>
  <w:style w:type="paragraph" w:customStyle="1" w:styleId="38">
    <w:name w:val="图表名"/>
    <w:basedOn w:val="1"/>
    <w:unhideWhenUsed/>
    <w:qFormat/>
    <w:uiPriority w:val="4"/>
    <w:pPr>
      <w:spacing w:before="60" w:beforeLines="0" w:after="60" w:afterLines="0"/>
      <w:jc w:val="center"/>
    </w:pPr>
    <w:rPr>
      <w:rFonts w:hint="eastAsia"/>
      <w:b/>
      <w:kern w:val="0"/>
      <w:sz w:val="24"/>
      <w:szCs w:val="28"/>
    </w:rPr>
  </w:style>
  <w:style w:type="paragraph" w:customStyle="1" w:styleId="39">
    <w:name w:val="表文字"/>
    <w:basedOn w:val="37"/>
    <w:unhideWhenUsed/>
    <w:qFormat/>
    <w:uiPriority w:val="5"/>
    <w:pPr>
      <w:widowControl/>
      <w:pBdr>
        <w:between w:val="single" w:color="auto" w:sz="4" w:space="1"/>
      </w:pBdr>
      <w:spacing w:beforeLines="0" w:afterLines="0" w:line="320" w:lineRule="exact"/>
      <w:ind w:firstLine="0" w:firstLineChars="0"/>
      <w:jc w:val="center"/>
    </w:pPr>
    <w:rPr>
      <w:rFonts w:hint="eastAsia" w:cs="宋体"/>
      <w:color w:val="000000"/>
      <w:sz w:val="22"/>
      <w:szCs w:val="28"/>
    </w:rPr>
  </w:style>
  <w:style w:type="character" w:customStyle="1" w:styleId="40">
    <w:name w:val="font71"/>
    <w:basedOn w:val="17"/>
    <w:qFormat/>
    <w:uiPriority w:val="0"/>
    <w:rPr>
      <w:rFonts w:hint="eastAsia" w:ascii="宋体" w:hAnsi="宋体" w:eastAsia="宋体" w:cs="宋体"/>
      <w:color w:val="000000"/>
      <w:sz w:val="18"/>
      <w:szCs w:val="18"/>
      <w:u w:val="none"/>
    </w:rPr>
  </w:style>
  <w:style w:type="character" w:customStyle="1" w:styleId="41">
    <w:name w:val="font81"/>
    <w:basedOn w:val="17"/>
    <w:qFormat/>
    <w:uiPriority w:val="0"/>
    <w:rPr>
      <w:rFonts w:ascii="SimSun-ExtB" w:hAnsi="SimSun-ExtB" w:eastAsia="SimSun-ExtB" w:cs="SimSun-Ext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png"/><Relationship Id="rId25" Type="http://schemas.openxmlformats.org/officeDocument/2006/relationships/image" Target="media/image7.emf"/><Relationship Id="rId24" Type="http://schemas.openxmlformats.org/officeDocument/2006/relationships/oleObject" Target="embeddings/oleObject6.bin"/><Relationship Id="rId23" Type="http://schemas.openxmlformats.org/officeDocument/2006/relationships/image" Target="media/image6.emf"/><Relationship Id="rId22" Type="http://schemas.openxmlformats.org/officeDocument/2006/relationships/oleObject" Target="embeddings/oleObject5.bin"/><Relationship Id="rId21" Type="http://schemas.openxmlformats.org/officeDocument/2006/relationships/image" Target="media/image5.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4.emf"/><Relationship Id="rId17" Type="http://schemas.openxmlformats.org/officeDocument/2006/relationships/oleObject" Target="embeddings/oleObject3.bin"/><Relationship Id="rId16" Type="http://schemas.openxmlformats.org/officeDocument/2006/relationships/image" Target="media/image3.emf"/><Relationship Id="rId15" Type="http://schemas.openxmlformats.org/officeDocument/2006/relationships/oleObject" Target="embeddings/oleObject2.bin"/><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778690504952887"/>
          <c:y val="0.158733531661708"/>
          <c:w val="0.89736651365064"/>
          <c:h val="0.63905652358691"/>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3337.44</c:v>
                </c:pt>
                <c:pt idx="1">
                  <c:v>3337.44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3008.6</c:v>
                </c:pt>
                <c:pt idx="1">
                  <c:v>3008.6</c:v>
                </c:pt>
              </c:numCache>
            </c:numRef>
          </c:val>
        </c:ser>
        <c:dLbls>
          <c:showLegendKey val="0"/>
          <c:showVal val="0"/>
          <c:showCatName val="0"/>
          <c:showSerName val="0"/>
          <c:showPercent val="0"/>
          <c:showBubbleSize val="0"/>
        </c:dLbls>
        <c:gapWidth val="246"/>
        <c:overlap val="-28"/>
        <c:axId val="994956577"/>
        <c:axId val="82358495"/>
      </c:barChart>
      <c:catAx>
        <c:axId val="9949565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358495"/>
        <c:crosses val="autoZero"/>
        <c:auto val="1"/>
        <c:lblAlgn val="ctr"/>
        <c:lblOffset val="100"/>
        <c:noMultiLvlLbl val="0"/>
      </c:catAx>
      <c:valAx>
        <c:axId val="823584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9565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8a7c1d-9d17-4f0a-8ede-c497aba015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669</Words>
  <Characters>705</Characters>
  <Lines>7</Lines>
  <Paragraphs>17</Paragraphs>
  <TotalTime>10</TotalTime>
  <ScaleCrop>false</ScaleCrop>
  <LinksUpToDate>false</LinksUpToDate>
  <CharactersWithSpaces>801</CharactersWithSpaces>
  <Application>WPS Office_12.1.0.21915_F1E327BC-269C-435d-A152-05C5408002CA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2025-08-19T01:37:00Z</dcterms:created>
  <dc:creator>曹颖</dc:creator>
  <cp:lastModifiedBy>胡浩</cp:lastModifiedBy>
  <cp:lastPrinted>2025-08-06T17:34:00Z</cp:lastPrinted>
  <dcterms:modified xsi:type="dcterms:W3CDTF">2025-08-21T06:09:17Z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BF56783E48124293B259305B4E7834D4_13</vt:lpwstr>
  </property>
  <property fmtid="{D5CDD505-2E9C-101B-9397-08002B2CF9AE}" pid="4" name="KSOTemplateDocerSaveRecord">
    <vt:lpwstr>eyJoZGlkIjoiNjQ3MmU2M2RkOTIzMWU0MzYzMWI3ZjRkODU1NTExYjYiLCJ1c2VySWQiOiI5NjM1MTk5OTUifQ==</vt:lpwstr>
  </property>
</Properties>
</file>